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F1F4" w14:textId="77777777" w:rsidR="003F6039" w:rsidRDefault="003F6039" w:rsidP="003F6039">
      <w:pPr>
        <w:pStyle w:val="BodyText"/>
        <w:rPr>
          <w:rFonts w:ascii="Times New Roman"/>
        </w:rPr>
      </w:pPr>
    </w:p>
    <w:p w14:paraId="3288FEC0" w14:textId="77777777" w:rsidR="003F6039" w:rsidRDefault="003F6039" w:rsidP="003F6039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251659264" behindDoc="0" locked="0" layoutInCell="1" allowOverlap="1" wp14:anchorId="4D64888F" wp14:editId="24D7BB1B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1CECF" w14:textId="77777777" w:rsidR="003F6039" w:rsidRDefault="003F6039" w:rsidP="003F6039">
      <w:pPr>
        <w:pStyle w:val="BodyText"/>
        <w:ind w:left="4133"/>
        <w:rPr>
          <w:rFonts w:ascii="Times New Roman"/>
        </w:rPr>
      </w:pPr>
    </w:p>
    <w:p w14:paraId="7687CAD7" w14:textId="77777777" w:rsidR="003F6039" w:rsidRDefault="003F6039" w:rsidP="003F6039">
      <w:pPr>
        <w:pStyle w:val="BodyText"/>
        <w:ind w:left="4133"/>
        <w:rPr>
          <w:rFonts w:ascii="Times New Roman"/>
        </w:rPr>
      </w:pPr>
    </w:p>
    <w:p w14:paraId="527D8CAC" w14:textId="77777777" w:rsidR="003F6039" w:rsidRDefault="003F6039" w:rsidP="003F6039">
      <w:pPr>
        <w:pStyle w:val="BodyText"/>
        <w:ind w:left="4133"/>
        <w:rPr>
          <w:rFonts w:ascii="Times New Roman"/>
        </w:rPr>
      </w:pPr>
    </w:p>
    <w:p w14:paraId="358A71FC" w14:textId="77777777" w:rsidR="003F6039" w:rsidRDefault="003F6039" w:rsidP="003F6039">
      <w:pPr>
        <w:pStyle w:val="BodyText"/>
        <w:ind w:left="4133"/>
        <w:rPr>
          <w:rFonts w:ascii="Times New Roman"/>
        </w:rPr>
      </w:pPr>
    </w:p>
    <w:p w14:paraId="1B439FAC" w14:textId="77777777" w:rsidR="003F6039" w:rsidRDefault="003F6039" w:rsidP="003F6039">
      <w:pPr>
        <w:pStyle w:val="BodyText"/>
        <w:ind w:left="4133"/>
        <w:rPr>
          <w:rFonts w:ascii="Times New Roman"/>
        </w:rPr>
      </w:pPr>
    </w:p>
    <w:p w14:paraId="0C515C22" w14:textId="77777777" w:rsidR="003F6039" w:rsidRDefault="003F6039" w:rsidP="003F6039">
      <w:pPr>
        <w:pStyle w:val="BodyText"/>
        <w:ind w:left="4133"/>
        <w:rPr>
          <w:rFonts w:ascii="Times New Roman"/>
        </w:rPr>
      </w:pPr>
    </w:p>
    <w:p w14:paraId="2848453E" w14:textId="77777777" w:rsidR="003F6039" w:rsidRDefault="003F6039" w:rsidP="003F6039">
      <w:pPr>
        <w:pStyle w:val="BodyText"/>
        <w:rPr>
          <w:rFonts w:ascii="Times New Roman"/>
        </w:rPr>
      </w:pPr>
    </w:p>
    <w:p w14:paraId="77951A89" w14:textId="77777777" w:rsidR="003F6039" w:rsidRDefault="003F6039" w:rsidP="003F6039">
      <w:pPr>
        <w:pStyle w:val="BodyText"/>
        <w:rPr>
          <w:rFonts w:ascii="Times New Roman"/>
        </w:rPr>
      </w:pPr>
    </w:p>
    <w:p w14:paraId="2E27F0C2" w14:textId="77777777" w:rsidR="003F6039" w:rsidRDefault="003F6039" w:rsidP="003F6039">
      <w:pPr>
        <w:pStyle w:val="BodyText"/>
        <w:rPr>
          <w:rFonts w:ascii="Times New Roman"/>
        </w:rPr>
      </w:pPr>
    </w:p>
    <w:p w14:paraId="4D4C0709" w14:textId="77777777" w:rsidR="003F6039" w:rsidRDefault="003F6039" w:rsidP="003F6039">
      <w:pPr>
        <w:pStyle w:val="BodyText"/>
        <w:rPr>
          <w:rFonts w:ascii="Times New Roman"/>
        </w:rPr>
      </w:pPr>
    </w:p>
    <w:p w14:paraId="78B6C5D3" w14:textId="77777777" w:rsidR="003F6039" w:rsidRDefault="003F6039" w:rsidP="00654BF4">
      <w:pPr>
        <w:pStyle w:val="BodyText"/>
        <w:spacing w:before="9"/>
        <w:ind w:right="75"/>
        <w:rPr>
          <w:rFonts w:ascii="Times New Roman"/>
          <w:sz w:val="24"/>
        </w:rPr>
      </w:pPr>
    </w:p>
    <w:p w14:paraId="16D01C87" w14:textId="77777777" w:rsidR="003F6039" w:rsidRPr="00F4595F" w:rsidRDefault="003F6039" w:rsidP="00EE525C">
      <w:pPr>
        <w:spacing w:before="97"/>
        <w:ind w:right="23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48E317AC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B0FF6E7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E7FD874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99FC07E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7DBD2F47" w14:textId="77777777" w:rsidR="003F6039" w:rsidRPr="003F6039" w:rsidRDefault="003F6039" w:rsidP="00EE525C">
      <w:pPr>
        <w:spacing w:before="3"/>
        <w:ind w:right="23"/>
        <w:jc w:val="center"/>
        <w:rPr>
          <w:rFonts w:ascii="Arial"/>
          <w:b/>
          <w:sz w:val="40"/>
          <w:szCs w:val="40"/>
        </w:rPr>
      </w:pPr>
      <w:r w:rsidRPr="003F6039">
        <w:rPr>
          <w:rFonts w:ascii="Arial"/>
          <w:b/>
          <w:sz w:val="40"/>
          <w:szCs w:val="40"/>
        </w:rPr>
        <w:t>PENYELENGGARAAN</w:t>
      </w:r>
      <w:r w:rsidRPr="003F6039">
        <w:rPr>
          <w:rFonts w:ascii="Arial"/>
          <w:b/>
          <w:spacing w:val="-3"/>
          <w:sz w:val="40"/>
          <w:szCs w:val="40"/>
        </w:rPr>
        <w:t xml:space="preserve"> </w:t>
      </w:r>
      <w:r w:rsidRPr="003F6039">
        <w:rPr>
          <w:rFonts w:ascii="Arial"/>
          <w:b/>
          <w:sz w:val="40"/>
          <w:szCs w:val="40"/>
        </w:rPr>
        <w:t>KAJIAN</w:t>
      </w:r>
      <w:r w:rsidRPr="003F6039">
        <w:rPr>
          <w:rFonts w:ascii="Arial"/>
          <w:b/>
          <w:spacing w:val="-5"/>
          <w:sz w:val="40"/>
          <w:szCs w:val="40"/>
        </w:rPr>
        <w:t xml:space="preserve"> </w:t>
      </w:r>
      <w:r w:rsidRPr="003F6039">
        <w:rPr>
          <w:rFonts w:ascii="Arial"/>
          <w:b/>
          <w:sz w:val="40"/>
          <w:szCs w:val="40"/>
        </w:rPr>
        <w:t>PRAKTIK</w:t>
      </w:r>
      <w:r w:rsidRPr="003F6039">
        <w:rPr>
          <w:rFonts w:ascii="Arial"/>
          <w:b/>
          <w:spacing w:val="-2"/>
          <w:sz w:val="40"/>
          <w:szCs w:val="40"/>
        </w:rPr>
        <w:t xml:space="preserve"> </w:t>
      </w:r>
      <w:r w:rsidRPr="003F6039">
        <w:rPr>
          <w:rFonts w:ascii="Arial"/>
          <w:b/>
          <w:sz w:val="40"/>
          <w:szCs w:val="40"/>
        </w:rPr>
        <w:t>LAPANGAN</w:t>
      </w:r>
      <w:r w:rsidRPr="003F6039">
        <w:rPr>
          <w:rFonts w:ascii="Arial"/>
          <w:b/>
          <w:spacing w:val="-6"/>
          <w:sz w:val="40"/>
          <w:szCs w:val="40"/>
        </w:rPr>
        <w:t xml:space="preserve"> </w:t>
      </w:r>
      <w:r w:rsidRPr="003F6039">
        <w:rPr>
          <w:rFonts w:ascii="Arial"/>
          <w:b/>
          <w:sz w:val="40"/>
          <w:szCs w:val="40"/>
        </w:rPr>
        <w:t>(KPL)</w:t>
      </w:r>
    </w:p>
    <w:p w14:paraId="4D91295D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54ECBA3D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8B18DC1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6E97E58D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544E3427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5733A597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7364817F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71C8D7B3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107E3E4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66BE7106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302F329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33728AA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61FC126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B419BE8" w14:textId="77777777" w:rsidR="003F6039" w:rsidRDefault="003F6039" w:rsidP="00EE525C">
      <w:pPr>
        <w:pStyle w:val="BodyText"/>
        <w:ind w:right="23"/>
        <w:jc w:val="center"/>
        <w:rPr>
          <w:rFonts w:ascii="Arial"/>
          <w:b/>
          <w:sz w:val="34"/>
        </w:rPr>
      </w:pPr>
    </w:p>
    <w:p w14:paraId="741A5BAC" w14:textId="77777777" w:rsidR="003F6039" w:rsidRDefault="003F6039" w:rsidP="00EE525C">
      <w:pPr>
        <w:pStyle w:val="BodyText"/>
        <w:spacing w:before="10"/>
        <w:ind w:right="23"/>
        <w:rPr>
          <w:rFonts w:ascii="Arial"/>
          <w:b/>
          <w:sz w:val="34"/>
        </w:rPr>
      </w:pPr>
    </w:p>
    <w:p w14:paraId="323BD3AA" w14:textId="77777777" w:rsidR="003F6039" w:rsidRDefault="003F6039" w:rsidP="00EE525C">
      <w:pPr>
        <w:pStyle w:val="BodyText"/>
        <w:spacing w:before="10"/>
        <w:ind w:right="23"/>
        <w:jc w:val="center"/>
        <w:rPr>
          <w:rFonts w:ascii="Arial"/>
          <w:b/>
          <w:sz w:val="34"/>
        </w:rPr>
      </w:pPr>
    </w:p>
    <w:p w14:paraId="3C33F61A" w14:textId="77777777" w:rsidR="003F6039" w:rsidRPr="00F4595F" w:rsidRDefault="003F6039" w:rsidP="00EE525C">
      <w:pPr>
        <w:spacing w:before="1" w:line="247" w:lineRule="auto"/>
        <w:ind w:right="23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0751904" w14:textId="77777777" w:rsidR="003F6039" w:rsidRPr="00F4595F" w:rsidRDefault="003F6039" w:rsidP="00EE525C">
      <w:pPr>
        <w:spacing w:before="1" w:line="247" w:lineRule="auto"/>
        <w:ind w:right="23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74D7291" w14:textId="77777777" w:rsidR="003F6039" w:rsidRPr="0040001E" w:rsidRDefault="003F6039" w:rsidP="00EE525C">
      <w:pPr>
        <w:spacing w:before="1" w:line="247" w:lineRule="auto"/>
        <w:ind w:right="23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130DC6D" w14:textId="77777777" w:rsidR="003F6039" w:rsidRDefault="003F6039" w:rsidP="003F6039">
      <w:pPr>
        <w:spacing w:line="247" w:lineRule="auto"/>
        <w:jc w:val="center"/>
        <w:rPr>
          <w:rFonts w:ascii="Calibri"/>
          <w:sz w:val="31"/>
        </w:rPr>
        <w:sectPr w:rsidR="003F6039" w:rsidSect="00EE525C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1A84FA79" w14:textId="77777777" w:rsidR="003F6039" w:rsidRDefault="003F6039" w:rsidP="003F6039">
      <w:pPr>
        <w:pStyle w:val="BodyText"/>
        <w:ind w:left="4133"/>
        <w:rPr>
          <w:rFonts w:ascii="Calibri"/>
        </w:rPr>
      </w:pPr>
    </w:p>
    <w:p w14:paraId="7A89A242" w14:textId="77777777" w:rsidR="003F6039" w:rsidRDefault="003F6039" w:rsidP="003F6039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251660288" behindDoc="0" locked="0" layoutInCell="1" allowOverlap="1" wp14:anchorId="0331B688" wp14:editId="253429F8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2C7EC" w14:textId="77777777" w:rsidR="003F6039" w:rsidRDefault="003F6039" w:rsidP="003F6039">
      <w:pPr>
        <w:pStyle w:val="BodyText"/>
        <w:ind w:left="4133"/>
        <w:rPr>
          <w:rFonts w:ascii="Calibri"/>
        </w:rPr>
      </w:pPr>
    </w:p>
    <w:p w14:paraId="0A5C6BA6" w14:textId="77777777" w:rsidR="003F6039" w:rsidRDefault="003F6039" w:rsidP="003F6039">
      <w:pPr>
        <w:pStyle w:val="BodyText"/>
        <w:ind w:left="4133"/>
        <w:rPr>
          <w:rFonts w:ascii="Calibri"/>
        </w:rPr>
      </w:pPr>
    </w:p>
    <w:p w14:paraId="169A7AA7" w14:textId="77777777" w:rsidR="003F6039" w:rsidRDefault="003F6039" w:rsidP="003F6039">
      <w:pPr>
        <w:pStyle w:val="BodyText"/>
        <w:ind w:left="4133"/>
        <w:rPr>
          <w:rFonts w:ascii="Calibri"/>
        </w:rPr>
      </w:pPr>
    </w:p>
    <w:p w14:paraId="3F6006C0" w14:textId="77777777" w:rsidR="003F6039" w:rsidRDefault="003F6039" w:rsidP="003F6039">
      <w:pPr>
        <w:pStyle w:val="BodyText"/>
        <w:ind w:left="4133"/>
        <w:rPr>
          <w:rFonts w:ascii="Calibri"/>
        </w:rPr>
      </w:pPr>
    </w:p>
    <w:p w14:paraId="61EFC26C" w14:textId="77777777" w:rsidR="003F6039" w:rsidRDefault="003F6039" w:rsidP="003F6039">
      <w:pPr>
        <w:pStyle w:val="BodyText"/>
        <w:ind w:left="4133"/>
        <w:rPr>
          <w:rFonts w:ascii="Calibri"/>
        </w:rPr>
      </w:pPr>
    </w:p>
    <w:p w14:paraId="46029ECC" w14:textId="77777777" w:rsidR="003F6039" w:rsidRDefault="003F6039" w:rsidP="003F6039">
      <w:pPr>
        <w:pStyle w:val="BodyText"/>
        <w:ind w:left="4133"/>
        <w:rPr>
          <w:rFonts w:ascii="Calibri"/>
        </w:rPr>
      </w:pPr>
    </w:p>
    <w:p w14:paraId="6D92D1B9" w14:textId="77777777" w:rsidR="003F6039" w:rsidRDefault="003F6039" w:rsidP="003F6039">
      <w:pPr>
        <w:pStyle w:val="BodyText"/>
        <w:ind w:left="4133"/>
        <w:rPr>
          <w:rFonts w:ascii="Calibri"/>
        </w:rPr>
      </w:pPr>
    </w:p>
    <w:p w14:paraId="34848957" w14:textId="77777777" w:rsidR="003F6039" w:rsidRPr="00F4595F" w:rsidRDefault="003F6039" w:rsidP="003F6039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1902066C" w14:textId="77777777" w:rsidR="003F6039" w:rsidRDefault="003F6039" w:rsidP="003F6039">
      <w:pPr>
        <w:spacing w:before="3"/>
        <w:ind w:right="6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PENYELENGGARAAN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KAJIAN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PRAKTIK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LAPANGAN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(KPL)</w:t>
      </w:r>
    </w:p>
    <w:p w14:paraId="01EE5EDF" w14:textId="77777777" w:rsidR="003F6039" w:rsidRDefault="003F6039" w:rsidP="003F6039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0BA4E74" w14:textId="77777777" w:rsidR="003F6039" w:rsidRDefault="003F6039" w:rsidP="003F6039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6608FE2" w14:textId="77777777" w:rsidR="003F6039" w:rsidRDefault="003F6039" w:rsidP="003F6039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3F6039" w14:paraId="10184435" w14:textId="77777777" w:rsidTr="00C44DB8">
        <w:trPr>
          <w:trHeight w:val="303"/>
        </w:trPr>
        <w:tc>
          <w:tcPr>
            <w:tcW w:w="2655" w:type="dxa"/>
          </w:tcPr>
          <w:p w14:paraId="717CB67A" w14:textId="77777777" w:rsidR="003F6039" w:rsidRDefault="003F603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8715D61" w14:textId="77777777" w:rsidR="003F6039" w:rsidRDefault="003F603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3F6039" w14:paraId="738E9947" w14:textId="77777777" w:rsidTr="00C44DB8">
        <w:trPr>
          <w:trHeight w:val="304"/>
        </w:trPr>
        <w:tc>
          <w:tcPr>
            <w:tcW w:w="2655" w:type="dxa"/>
          </w:tcPr>
          <w:p w14:paraId="0DFD634C" w14:textId="77777777" w:rsidR="003F6039" w:rsidRDefault="003F603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4CD71D5F" w14:textId="77777777" w:rsidR="003F6039" w:rsidRDefault="003F603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3F6039" w14:paraId="088027CF" w14:textId="77777777" w:rsidTr="00C44DB8">
        <w:trPr>
          <w:trHeight w:val="303"/>
        </w:trPr>
        <w:tc>
          <w:tcPr>
            <w:tcW w:w="2655" w:type="dxa"/>
          </w:tcPr>
          <w:p w14:paraId="409B3BD8" w14:textId="77777777" w:rsidR="003F6039" w:rsidRDefault="003F603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E539B79" w14:textId="77777777" w:rsidR="003F6039" w:rsidRPr="00FB3191" w:rsidRDefault="003F603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3F6039" w14:paraId="1FC81272" w14:textId="77777777" w:rsidTr="00C44DB8">
        <w:trPr>
          <w:trHeight w:val="1987"/>
        </w:trPr>
        <w:tc>
          <w:tcPr>
            <w:tcW w:w="2655" w:type="dxa"/>
          </w:tcPr>
          <w:p w14:paraId="3783E22D" w14:textId="77777777" w:rsidR="003F6039" w:rsidRDefault="003F603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4384" behindDoc="1" locked="0" layoutInCell="1" allowOverlap="1" wp14:anchorId="5D3AC92A" wp14:editId="33443856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988B81B" w14:textId="77777777" w:rsidR="003F6039" w:rsidRDefault="003F603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1312" behindDoc="0" locked="0" layoutInCell="1" allowOverlap="1" wp14:anchorId="5B31FA2E" wp14:editId="2757A6BB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D0BC2E4" w14:textId="77777777" w:rsidR="003F6039" w:rsidRDefault="003F6039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774091EC" w14:textId="77777777" w:rsidR="003F6039" w:rsidRDefault="003F603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32AF68F" w14:textId="77777777" w:rsidR="003F6039" w:rsidRDefault="003F603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2418E1D" w14:textId="77777777" w:rsidR="003F6039" w:rsidRDefault="003F603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7F5B0EC" w14:textId="77777777" w:rsidR="003F6039" w:rsidRDefault="003F603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7913C08" w14:textId="77777777" w:rsidR="003F6039" w:rsidRPr="00990C61" w:rsidRDefault="003F6039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9B8C0C4" w14:textId="77777777" w:rsidR="003F6039" w:rsidRDefault="003F6039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3F6039" w14:paraId="63EB2D52" w14:textId="77777777" w:rsidTr="00C44DB8">
        <w:trPr>
          <w:trHeight w:val="2070"/>
        </w:trPr>
        <w:tc>
          <w:tcPr>
            <w:tcW w:w="2655" w:type="dxa"/>
          </w:tcPr>
          <w:p w14:paraId="597860D3" w14:textId="77777777" w:rsidR="003F6039" w:rsidRDefault="003F603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A276E71" w14:textId="77777777" w:rsidR="003F6039" w:rsidRDefault="003F603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5C4E58D" w14:textId="77777777" w:rsidR="003F6039" w:rsidRPr="00E518BE" w:rsidRDefault="003F603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DA73FD7" w14:textId="77777777" w:rsidR="003F6039" w:rsidRPr="00E518BE" w:rsidRDefault="003F603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4491158" w14:textId="77777777" w:rsidR="003F6039" w:rsidRPr="00E518BE" w:rsidRDefault="003F603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22B28B8" w14:textId="77777777" w:rsidR="003F6039" w:rsidRPr="00E518BE" w:rsidRDefault="003F603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CC60D2F" w14:textId="77777777" w:rsidR="003F6039" w:rsidRPr="00E518BE" w:rsidRDefault="003F603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4F4A4F5" w14:textId="77777777" w:rsidR="003F6039" w:rsidRPr="00E518BE" w:rsidRDefault="003F6039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8691F86" w14:textId="77777777" w:rsidR="003F6039" w:rsidRDefault="003F6039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3F6039" w14:paraId="4E0FC0CE" w14:textId="77777777" w:rsidTr="00C44DB8">
        <w:trPr>
          <w:trHeight w:val="79"/>
        </w:trPr>
        <w:tc>
          <w:tcPr>
            <w:tcW w:w="2655" w:type="dxa"/>
          </w:tcPr>
          <w:p w14:paraId="5036943B" w14:textId="77777777" w:rsidR="003F6039" w:rsidRDefault="003F603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3360" behindDoc="0" locked="0" layoutInCell="1" allowOverlap="1" wp14:anchorId="68A41C9D" wp14:editId="7AEA9437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8E1756C" w14:textId="77777777" w:rsidR="003F6039" w:rsidRPr="00FB3191" w:rsidRDefault="003F603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2336" behindDoc="0" locked="0" layoutInCell="1" allowOverlap="1" wp14:anchorId="1444F260" wp14:editId="3413120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C628FD7" w14:textId="77777777" w:rsidR="003F6039" w:rsidRPr="00E518BE" w:rsidRDefault="003F6039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C35229E" w14:textId="77777777" w:rsidR="003F6039" w:rsidRPr="00E518BE" w:rsidRDefault="003F603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D7DD660" w14:textId="77777777" w:rsidR="003F6039" w:rsidRPr="00E518BE" w:rsidRDefault="003F603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F95E595" w14:textId="77777777" w:rsidR="003F6039" w:rsidRPr="00E518BE" w:rsidRDefault="003F603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495749F" w14:textId="77777777" w:rsidR="003F6039" w:rsidRPr="00E518BE" w:rsidRDefault="003F6039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4A7DC64" w14:textId="77777777" w:rsidR="003F6039" w:rsidRPr="007239BC" w:rsidRDefault="003F603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6BEBFFF" w14:textId="77777777" w:rsidR="003F6039" w:rsidRPr="007239BC" w:rsidRDefault="003F603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ED8610A" w14:textId="77777777" w:rsidR="003F6039" w:rsidRPr="007239BC" w:rsidRDefault="003F6039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E19F208" w14:textId="77777777" w:rsidR="00D41503" w:rsidRDefault="00D41503">
      <w:pPr>
        <w:spacing w:line="242" w:lineRule="auto"/>
        <w:rPr>
          <w:rFonts w:ascii="Times New Roman"/>
          <w:sz w:val="24"/>
        </w:rPr>
        <w:sectPr w:rsidR="00D41503">
          <w:pgSz w:w="11910" w:h="16840"/>
          <w:pgMar w:top="1440" w:right="720" w:bottom="280" w:left="1340" w:header="720" w:footer="720" w:gutter="0"/>
          <w:cols w:space="720"/>
        </w:sectPr>
      </w:pPr>
    </w:p>
    <w:p w14:paraId="7D8D89A0" w14:textId="77777777" w:rsidR="00D41503" w:rsidRDefault="00D41503">
      <w:pPr>
        <w:pStyle w:val="BodyText"/>
        <w:rPr>
          <w:sz w:val="24"/>
        </w:rPr>
      </w:pPr>
    </w:p>
    <w:p w14:paraId="39E5AB3F" w14:textId="77777777" w:rsidR="00D41503" w:rsidRDefault="00D41503">
      <w:pPr>
        <w:pStyle w:val="BodyText"/>
        <w:spacing w:before="6"/>
        <w:rPr>
          <w:sz w:val="19"/>
        </w:rPr>
      </w:pPr>
    </w:p>
    <w:p w14:paraId="3AE76DEC" w14:textId="77777777" w:rsidR="00D41503" w:rsidRDefault="00000000">
      <w:pPr>
        <w:ind w:left="661" w:right="1276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BAKU</w:t>
      </w:r>
    </w:p>
    <w:p w14:paraId="5B70CF00" w14:textId="77777777" w:rsidR="00D41503" w:rsidRDefault="00000000">
      <w:pPr>
        <w:spacing w:before="3"/>
        <w:ind w:left="661" w:right="127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PENYELENGGARAAN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KAJIAN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PRAKTIK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LAPANGAN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(KPL)</w:t>
      </w:r>
    </w:p>
    <w:p w14:paraId="11C20BCB" w14:textId="77777777" w:rsidR="00D41503" w:rsidRDefault="00D41503">
      <w:pPr>
        <w:pStyle w:val="BodyText"/>
        <w:rPr>
          <w:rFonts w:ascii="Arial"/>
          <w:b/>
          <w:sz w:val="30"/>
        </w:rPr>
      </w:pPr>
    </w:p>
    <w:p w14:paraId="5C4B2796" w14:textId="77777777" w:rsidR="00D41503" w:rsidRDefault="00000000">
      <w:pPr>
        <w:pStyle w:val="Heading2"/>
        <w:numPr>
          <w:ilvl w:val="0"/>
          <w:numId w:val="3"/>
        </w:numPr>
        <w:tabs>
          <w:tab w:val="left" w:pos="461"/>
        </w:tabs>
        <w:spacing w:before="206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4A3A9236" w14:textId="77777777" w:rsidR="00D41503" w:rsidRDefault="00D41503">
      <w:pPr>
        <w:pStyle w:val="BodyText"/>
        <w:spacing w:before="2"/>
        <w:rPr>
          <w:rFonts w:ascii="Arial"/>
          <w:b/>
          <w:sz w:val="22"/>
        </w:rPr>
      </w:pPr>
    </w:p>
    <w:p w14:paraId="440810F6" w14:textId="77777777" w:rsidR="00D41503" w:rsidRDefault="00000000">
      <w:pPr>
        <w:pStyle w:val="ListParagraph"/>
        <w:numPr>
          <w:ilvl w:val="1"/>
          <w:numId w:val="3"/>
        </w:numPr>
        <w:tabs>
          <w:tab w:val="left" w:pos="812"/>
        </w:tabs>
        <w:ind w:right="1090" w:hanging="361"/>
        <w:rPr>
          <w:sz w:val="20"/>
        </w:rPr>
      </w:pPr>
      <w:r>
        <w:rPr>
          <w:sz w:val="20"/>
        </w:rPr>
        <w:t>Undang – Undang Republik Indonesia Nomor 20 Tahun 2003 Tentang Sistem 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Nasional (Lembaran Negara Republik Indonesia Tahun 2003 Nomor 78, Tambahan</w:t>
      </w:r>
      <w:r>
        <w:rPr>
          <w:spacing w:val="1"/>
          <w:sz w:val="20"/>
        </w:rPr>
        <w:t xml:space="preserve"> </w:t>
      </w:r>
      <w:r>
        <w:rPr>
          <w:sz w:val="20"/>
        </w:rPr>
        <w:t>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2003 Nomor</w:t>
      </w:r>
      <w:r>
        <w:rPr>
          <w:spacing w:val="-3"/>
          <w:sz w:val="20"/>
        </w:rPr>
        <w:t xml:space="preserve"> </w:t>
      </w:r>
      <w:r>
        <w:rPr>
          <w:sz w:val="20"/>
        </w:rPr>
        <w:t>4301);</w:t>
      </w:r>
    </w:p>
    <w:p w14:paraId="047F8410" w14:textId="77777777" w:rsidR="00D41503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2"/>
        <w:ind w:right="1270" w:hanging="361"/>
        <w:rPr>
          <w:sz w:val="20"/>
        </w:rPr>
      </w:pPr>
      <w:r>
        <w:rPr>
          <w:sz w:val="20"/>
        </w:rPr>
        <w:t>Undang – Undang Republik Indonesia Nomor 14 Tahun 2005 Tentang Guru dan Dosen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2005 Nomor 157,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Nomor</w:t>
      </w:r>
      <w:r>
        <w:rPr>
          <w:spacing w:val="1"/>
          <w:sz w:val="20"/>
        </w:rPr>
        <w:t xml:space="preserve"> </w:t>
      </w:r>
      <w:r>
        <w:rPr>
          <w:sz w:val="20"/>
        </w:rPr>
        <w:t>4586);</w:t>
      </w:r>
    </w:p>
    <w:p w14:paraId="2AFA135C" w14:textId="77777777" w:rsidR="00D41503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1"/>
        <w:ind w:right="1154" w:hanging="361"/>
        <w:rPr>
          <w:sz w:val="20"/>
        </w:rPr>
      </w:pPr>
      <w:r>
        <w:rPr>
          <w:sz w:val="20"/>
        </w:rPr>
        <w:t>Undang – Undang Republik Indonesia Nomor 12 Tahun 2012 Tentang Pendidikan 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56C57714" w14:textId="77777777" w:rsidR="00D41503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4" w:line="237" w:lineRule="auto"/>
        <w:ind w:right="872" w:hanging="361"/>
        <w:rPr>
          <w:sz w:val="20"/>
        </w:rPr>
      </w:pPr>
      <w:r>
        <w:rPr>
          <w:sz w:val="20"/>
        </w:rPr>
        <w:t>Peraturan Pemerintah Republik Indonesia Nomor 37 Tahun 2009 tentang Dosen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2009 Nomor 76,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2009 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70761F1E" w14:textId="77777777" w:rsidR="00D41503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1"/>
        <w:ind w:right="1251" w:hanging="361"/>
        <w:rPr>
          <w:sz w:val="20"/>
        </w:rPr>
      </w:pPr>
      <w:r>
        <w:rPr>
          <w:sz w:val="20"/>
        </w:rPr>
        <w:t>Peraturan Pemerintah Republik Indonesia Nomor 96 Tahun 2012 Tentang Pelaksanaan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-6"/>
          <w:sz w:val="20"/>
        </w:rPr>
        <w:t xml:space="preserve"> </w:t>
      </w:r>
      <w:r>
        <w:rPr>
          <w:sz w:val="20"/>
        </w:rPr>
        <w:t>Tahun 2009 Tentang</w:t>
      </w:r>
      <w:r>
        <w:rPr>
          <w:spacing w:val="-1"/>
          <w:sz w:val="20"/>
        </w:rPr>
        <w:t xml:space="preserve"> </w:t>
      </w:r>
      <w:r>
        <w:rPr>
          <w:sz w:val="20"/>
        </w:rPr>
        <w:t>Pelayanan Publik;</w:t>
      </w:r>
    </w:p>
    <w:p w14:paraId="7E94AE77" w14:textId="77777777" w:rsidR="00D41503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1"/>
        <w:ind w:right="792" w:hanging="361"/>
        <w:rPr>
          <w:sz w:val="20"/>
        </w:rPr>
      </w:pPr>
      <w:r>
        <w:rPr>
          <w:sz w:val="20"/>
        </w:rPr>
        <w:t>Peraturan Pemerintah Republik Indonesia Nomor 32 Tahun 2013 Tentang Perubahan 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2005 Nomor 41, Tambahan Lembaran 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28F61314" w14:textId="77777777" w:rsidR="00D41503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2"/>
        <w:ind w:right="792" w:hanging="361"/>
        <w:rPr>
          <w:sz w:val="20"/>
        </w:rPr>
      </w:pPr>
      <w:r>
        <w:rPr>
          <w:sz w:val="20"/>
        </w:rPr>
        <w:t xml:space="preserve">Peraturan Pemerintah Republik Indonesia Nomor 4 tahun 2014 Tentang </w:t>
      </w:r>
      <w:proofErr w:type="spellStart"/>
      <w:r>
        <w:rPr>
          <w:sz w:val="20"/>
        </w:rPr>
        <w:t>Penyelenggaaan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Pendidikan Tinggi dan Pengelolaan Perguruan Tinggi (Lembaran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Tambahan</w:t>
      </w:r>
      <w:r>
        <w:rPr>
          <w:spacing w:val="-1"/>
          <w:sz w:val="20"/>
        </w:rPr>
        <w:t xml:space="preserve"> </w:t>
      </w:r>
      <w:r>
        <w:rPr>
          <w:sz w:val="20"/>
        </w:rPr>
        <w:t>Lembaran Negara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5500);</w:t>
      </w:r>
    </w:p>
    <w:p w14:paraId="0346A5E2" w14:textId="77777777" w:rsidR="00D41503" w:rsidRDefault="00000000">
      <w:pPr>
        <w:pStyle w:val="ListParagraph"/>
        <w:numPr>
          <w:ilvl w:val="1"/>
          <w:numId w:val="3"/>
        </w:numPr>
        <w:tabs>
          <w:tab w:val="left" w:pos="821"/>
        </w:tabs>
        <w:ind w:right="935" w:hanging="361"/>
        <w:rPr>
          <w:sz w:val="20"/>
        </w:rPr>
      </w:pPr>
      <w:r>
        <w:rPr>
          <w:sz w:val="20"/>
        </w:rPr>
        <w:t>Peraturan Presiden Republik Indonesia Nomor 8 Tahun 2012 Tentang Kerangka Kualifikasi</w:t>
      </w:r>
      <w:r>
        <w:rPr>
          <w:spacing w:val="-53"/>
          <w:sz w:val="20"/>
        </w:rPr>
        <w:t xml:space="preserve"> </w:t>
      </w:r>
      <w:r>
        <w:rPr>
          <w:sz w:val="20"/>
        </w:rPr>
        <w:t>Nasional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(Lembaran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Nomor 24);</w:t>
      </w:r>
    </w:p>
    <w:p w14:paraId="48568ABF" w14:textId="77777777" w:rsidR="00D41503" w:rsidRDefault="00000000">
      <w:pPr>
        <w:pStyle w:val="ListParagraph"/>
        <w:numPr>
          <w:ilvl w:val="1"/>
          <w:numId w:val="3"/>
        </w:numPr>
        <w:tabs>
          <w:tab w:val="left" w:pos="821"/>
        </w:tabs>
        <w:ind w:right="937" w:hanging="361"/>
        <w:rPr>
          <w:sz w:val="20"/>
        </w:rPr>
      </w:pPr>
      <w:r>
        <w:rPr>
          <w:sz w:val="20"/>
        </w:rPr>
        <w:t>Peraturan Menteri Pendidikan Nasional Republik Indonesia Nomor 53 Tahun 2008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Standar Pelayanan Minimum Bagi Perguruan Tinggi Negeri 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3B158B58" w14:textId="77777777" w:rsidR="00D41503" w:rsidRDefault="00000000">
      <w:pPr>
        <w:pStyle w:val="ListParagraph"/>
        <w:numPr>
          <w:ilvl w:val="1"/>
          <w:numId w:val="3"/>
        </w:numPr>
        <w:tabs>
          <w:tab w:val="left" w:pos="812"/>
        </w:tabs>
        <w:ind w:right="1003" w:hanging="361"/>
        <w:rPr>
          <w:sz w:val="20"/>
        </w:rPr>
      </w:pPr>
      <w:r>
        <w:rPr>
          <w:sz w:val="20"/>
        </w:rPr>
        <w:t>Peraturan Menteri Pendidikan dan Kebudayaan Republik Indonesia Nomor 30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 Organisasi dan Tata Kerja Universitas Negeri Malang (Berita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448F842A" w14:textId="77777777" w:rsidR="00D41503" w:rsidRDefault="00000000">
      <w:pPr>
        <w:pStyle w:val="ListParagraph"/>
        <w:numPr>
          <w:ilvl w:val="1"/>
          <w:numId w:val="3"/>
        </w:numPr>
        <w:tabs>
          <w:tab w:val="left" w:pos="812"/>
        </w:tabs>
        <w:ind w:right="962" w:hanging="361"/>
        <w:jc w:val="both"/>
        <w:rPr>
          <w:sz w:val="20"/>
        </w:rPr>
      </w:pPr>
      <w:r>
        <w:rPr>
          <w:sz w:val="20"/>
        </w:rPr>
        <w:t>Peraturan Menteri Pendidikan dan Kebudayaan Republik Indonesia Nomor 71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 Statuta Universitas Negeri Malang (Berita Negara Republik Indonesia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1136);</w:t>
      </w:r>
    </w:p>
    <w:p w14:paraId="50CE06E3" w14:textId="77777777" w:rsidR="00D41503" w:rsidRDefault="00000000">
      <w:pPr>
        <w:pStyle w:val="ListParagraph"/>
        <w:numPr>
          <w:ilvl w:val="1"/>
          <w:numId w:val="3"/>
        </w:numPr>
        <w:tabs>
          <w:tab w:val="left" w:pos="821"/>
        </w:tabs>
        <w:ind w:right="992" w:hanging="361"/>
        <w:rPr>
          <w:sz w:val="20"/>
        </w:rPr>
      </w:pPr>
      <w:r>
        <w:rPr>
          <w:sz w:val="20"/>
        </w:rPr>
        <w:t>Peraturan Menteri Pendidikan dan Kebudayaan Republik Indonesia Nomor 73 Tahun 2013</w:t>
      </w:r>
      <w:r>
        <w:rPr>
          <w:spacing w:val="-53"/>
          <w:sz w:val="20"/>
        </w:rPr>
        <w:t xml:space="preserve"> </w:t>
      </w:r>
      <w:r>
        <w:rPr>
          <w:sz w:val="20"/>
        </w:rPr>
        <w:t>Tentang Penerapan Kerangka Kualifikasi Nasional Indonesia Bidang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(Berita</w:t>
      </w:r>
      <w:r>
        <w:rPr>
          <w:spacing w:val="-6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 2013 Nomor</w:t>
      </w:r>
      <w:r>
        <w:rPr>
          <w:spacing w:val="-3"/>
          <w:sz w:val="20"/>
        </w:rPr>
        <w:t xml:space="preserve"> </w:t>
      </w:r>
      <w:r>
        <w:rPr>
          <w:sz w:val="20"/>
        </w:rPr>
        <w:t>831);</w:t>
      </w:r>
    </w:p>
    <w:p w14:paraId="0AEB252F" w14:textId="77777777" w:rsidR="00D41503" w:rsidRDefault="00000000">
      <w:pPr>
        <w:pStyle w:val="ListParagraph"/>
        <w:numPr>
          <w:ilvl w:val="1"/>
          <w:numId w:val="3"/>
        </w:numPr>
        <w:tabs>
          <w:tab w:val="left" w:pos="812"/>
        </w:tabs>
        <w:ind w:right="817" w:hanging="361"/>
        <w:rPr>
          <w:sz w:val="20"/>
        </w:rPr>
      </w:pPr>
      <w:r>
        <w:rPr>
          <w:sz w:val="20"/>
        </w:rPr>
        <w:t>Peraturan Menteri Pendidikan dan Kebudayaan Republik Indonesia Nomor 49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 Standar Nasional Pendidikan Tinggi (Berita Negara Republik Indonesia Tahun 2014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769);</w:t>
      </w:r>
    </w:p>
    <w:p w14:paraId="79FE3312" w14:textId="77777777" w:rsidR="00D41503" w:rsidRDefault="00000000">
      <w:pPr>
        <w:pStyle w:val="ListParagraph"/>
        <w:numPr>
          <w:ilvl w:val="1"/>
          <w:numId w:val="3"/>
        </w:numPr>
        <w:tabs>
          <w:tab w:val="left" w:pos="812"/>
        </w:tabs>
        <w:ind w:right="813" w:hanging="361"/>
        <w:rPr>
          <w:sz w:val="20"/>
        </w:rPr>
      </w:pPr>
      <w:r>
        <w:rPr>
          <w:sz w:val="20"/>
        </w:rPr>
        <w:t>Peraturan Menteri Pendidikan dan Kebudayaan Republik Indonesia Nomor 50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 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 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27FA1FD1" w14:textId="77777777" w:rsidR="00D41503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2"/>
        <w:ind w:right="1159" w:hanging="361"/>
        <w:rPr>
          <w:sz w:val="20"/>
        </w:rPr>
      </w:pPr>
      <w:r>
        <w:rPr>
          <w:sz w:val="20"/>
        </w:rPr>
        <w:t>Peraturan Menteri Riset, Teknologi, dan Pendidikan Tinggi Republik Indonesia Nomor 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2015 Tentang Standar Nasional Pendidikan Tinggi;</w:t>
      </w:r>
    </w:p>
    <w:p w14:paraId="41A36C84" w14:textId="77777777" w:rsidR="00D41503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4" w:line="235" w:lineRule="auto"/>
        <w:ind w:right="1145" w:hanging="361"/>
        <w:rPr>
          <w:sz w:val="20"/>
        </w:rPr>
      </w:pPr>
      <w:r>
        <w:rPr>
          <w:sz w:val="20"/>
        </w:rPr>
        <w:t>Peraturan Menteri Riset, Teknologi, dan Pendidikan Tinggi Republik Indonesia Nomor 32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Tentang Akreditasi</w:t>
      </w:r>
      <w:r>
        <w:rPr>
          <w:spacing w:val="3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Studi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Perguruan Tinggi;</w:t>
      </w:r>
    </w:p>
    <w:p w14:paraId="3586EAC1" w14:textId="77777777" w:rsidR="00D41503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2"/>
        <w:ind w:right="851" w:hanging="361"/>
        <w:rPr>
          <w:sz w:val="20"/>
        </w:rPr>
      </w:pPr>
      <w:r>
        <w:rPr>
          <w:sz w:val="20"/>
        </w:rPr>
        <w:t>Keputusan Menteri Pendidikan Nasional Republik Indonesia Nomor 232/U/2000 tentang</w:t>
      </w:r>
      <w:r>
        <w:rPr>
          <w:spacing w:val="1"/>
          <w:sz w:val="20"/>
        </w:rPr>
        <w:t xml:space="preserve"> </w:t>
      </w:r>
      <w:r>
        <w:rPr>
          <w:sz w:val="20"/>
        </w:rPr>
        <w:t>Pedoman</w:t>
      </w:r>
      <w:r>
        <w:rPr>
          <w:spacing w:val="-3"/>
          <w:sz w:val="20"/>
        </w:rPr>
        <w:t xml:space="preserve"> </w:t>
      </w:r>
      <w:r>
        <w:rPr>
          <w:sz w:val="20"/>
        </w:rPr>
        <w:t>Penyusunan</w:t>
      </w:r>
      <w:r>
        <w:rPr>
          <w:spacing w:val="-3"/>
          <w:sz w:val="20"/>
        </w:rPr>
        <w:t xml:space="preserve"> </w:t>
      </w:r>
      <w:r>
        <w:rPr>
          <w:sz w:val="20"/>
        </w:rPr>
        <w:t>Kurikulum</w:t>
      </w:r>
      <w:r>
        <w:rPr>
          <w:spacing w:val="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7"/>
          <w:sz w:val="20"/>
        </w:rPr>
        <w:t xml:space="preserve"> </w:t>
      </w:r>
      <w:r>
        <w:rPr>
          <w:sz w:val="20"/>
        </w:rPr>
        <w:t>Tinggi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Penilaian</w:t>
      </w:r>
      <w:r>
        <w:rPr>
          <w:spacing w:val="-2"/>
          <w:sz w:val="20"/>
        </w:rPr>
        <w:t xml:space="preserve"> </w:t>
      </w:r>
      <w:r>
        <w:rPr>
          <w:sz w:val="20"/>
        </w:rPr>
        <w:t>Hasil</w:t>
      </w:r>
      <w:r>
        <w:rPr>
          <w:spacing w:val="1"/>
          <w:sz w:val="20"/>
        </w:rPr>
        <w:t xml:space="preserve"> </w:t>
      </w:r>
      <w:r>
        <w:rPr>
          <w:sz w:val="20"/>
        </w:rPr>
        <w:t>Belajar</w:t>
      </w:r>
      <w:r>
        <w:rPr>
          <w:spacing w:val="-10"/>
          <w:sz w:val="20"/>
        </w:rPr>
        <w:t xml:space="preserve"> </w:t>
      </w:r>
      <w:r>
        <w:rPr>
          <w:sz w:val="20"/>
        </w:rPr>
        <w:t>mahasiswa;</w:t>
      </w:r>
    </w:p>
    <w:p w14:paraId="13E8D00C" w14:textId="77777777" w:rsidR="00D41503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1"/>
        <w:ind w:right="1240" w:hanging="361"/>
        <w:rPr>
          <w:sz w:val="20"/>
        </w:rPr>
      </w:pPr>
      <w:r>
        <w:rPr>
          <w:sz w:val="20"/>
        </w:rPr>
        <w:t>Keputusan Menteri Pendidikan Nasional Republik Indonesia Nomor 045/U/2002 tentang</w:t>
      </w:r>
      <w:r>
        <w:rPr>
          <w:spacing w:val="-53"/>
          <w:sz w:val="20"/>
        </w:rPr>
        <w:t xml:space="preserve"> </w:t>
      </w:r>
      <w:r>
        <w:rPr>
          <w:sz w:val="20"/>
        </w:rPr>
        <w:t>Kurikulum Inti</w:t>
      </w:r>
      <w:r>
        <w:rPr>
          <w:spacing w:val="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65821F58" w14:textId="77777777" w:rsidR="00D41503" w:rsidRDefault="00D41503">
      <w:pPr>
        <w:rPr>
          <w:sz w:val="20"/>
        </w:rPr>
        <w:sectPr w:rsidR="00D41503">
          <w:pgSz w:w="11910" w:h="16840"/>
          <w:pgMar w:top="1340" w:right="720" w:bottom="280" w:left="1340" w:header="720" w:footer="720" w:gutter="0"/>
          <w:cols w:space="720"/>
        </w:sectPr>
      </w:pPr>
    </w:p>
    <w:p w14:paraId="4BF95BA5" w14:textId="77777777" w:rsidR="00D41503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77"/>
        <w:ind w:right="1112" w:hanging="361"/>
        <w:rPr>
          <w:sz w:val="20"/>
        </w:rPr>
      </w:pPr>
      <w:r>
        <w:rPr>
          <w:sz w:val="20"/>
        </w:rPr>
        <w:lastRenderedPageBreak/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 Malang pada Departemen Pendidikan Nasional sebagai Instansi Pemerintah 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 Umum;</w:t>
      </w:r>
    </w:p>
    <w:p w14:paraId="383D9944" w14:textId="77777777" w:rsidR="00D41503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1"/>
        <w:ind w:right="811" w:hanging="361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12 Desember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7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5"/>
          <w:sz w:val="20"/>
        </w:rPr>
        <w:t xml:space="preserve"> </w:t>
      </w:r>
      <w:r>
        <w:rPr>
          <w:sz w:val="20"/>
        </w:rPr>
        <w:t>Negeri</w:t>
      </w:r>
      <w:r>
        <w:rPr>
          <w:spacing w:val="2"/>
          <w:sz w:val="20"/>
        </w:rPr>
        <w:t xml:space="preserve"> </w:t>
      </w:r>
      <w:r>
        <w:rPr>
          <w:sz w:val="20"/>
        </w:rPr>
        <w:t>Malang</w:t>
      </w:r>
      <w:r>
        <w:rPr>
          <w:spacing w:val="-7"/>
          <w:sz w:val="20"/>
        </w:rPr>
        <w:t xml:space="preserve"> </w:t>
      </w:r>
      <w:r>
        <w:rPr>
          <w:sz w:val="20"/>
        </w:rPr>
        <w:t>Tahun</w:t>
      </w:r>
      <w:r>
        <w:rPr>
          <w:spacing w:val="2"/>
          <w:sz w:val="20"/>
        </w:rPr>
        <w:t xml:space="preserve"> </w:t>
      </w:r>
      <w:r>
        <w:rPr>
          <w:sz w:val="20"/>
        </w:rPr>
        <w:t>Akademik 2016/2017;</w:t>
      </w:r>
    </w:p>
    <w:p w14:paraId="2E2D94C1" w14:textId="77777777" w:rsidR="00D41503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2" w:line="254" w:lineRule="auto"/>
        <w:ind w:right="879" w:hanging="361"/>
      </w:pPr>
      <w:r>
        <w:rPr>
          <w:sz w:val="20"/>
        </w:rPr>
        <w:t>Keputusan Rektor Universitas Negeri Malang Nomor 5.1.2/UN32/KP/2015 tanggal 5 Januari</w:t>
      </w:r>
      <w:r>
        <w:rPr>
          <w:spacing w:val="-53"/>
          <w:sz w:val="20"/>
        </w:rPr>
        <w:t xml:space="preserve"> </w:t>
      </w:r>
      <w:r>
        <w:rPr>
          <w:sz w:val="20"/>
        </w:rPr>
        <w:t>2015 Tentang Pemberhentian dan Penugasan Dekan Fakultas Sastra Universitas Negeri</w:t>
      </w:r>
      <w:r>
        <w:rPr>
          <w:spacing w:val="1"/>
          <w:sz w:val="20"/>
        </w:rPr>
        <w:t xml:space="preserve"> </w:t>
      </w:r>
      <w:r>
        <w:rPr>
          <w:sz w:val="20"/>
        </w:rPr>
        <w:t>Malang.</w:t>
      </w:r>
    </w:p>
    <w:p w14:paraId="25B07BCB" w14:textId="77777777" w:rsidR="00D41503" w:rsidRDefault="00D41503">
      <w:pPr>
        <w:pStyle w:val="BodyText"/>
        <w:rPr>
          <w:sz w:val="22"/>
        </w:rPr>
      </w:pPr>
    </w:p>
    <w:p w14:paraId="7E89DFC0" w14:textId="77777777" w:rsidR="00D41503" w:rsidRDefault="00000000">
      <w:pPr>
        <w:pStyle w:val="Heading2"/>
        <w:numPr>
          <w:ilvl w:val="0"/>
          <w:numId w:val="3"/>
        </w:numPr>
        <w:tabs>
          <w:tab w:val="left" w:pos="441"/>
        </w:tabs>
        <w:spacing w:before="186"/>
        <w:ind w:left="440" w:hanging="341"/>
      </w:pPr>
      <w:r>
        <w:t>Tujuan</w:t>
      </w:r>
    </w:p>
    <w:p w14:paraId="0A59D41F" w14:textId="77777777" w:rsidR="00D41503" w:rsidRDefault="00000000">
      <w:pPr>
        <w:spacing w:before="127"/>
        <w:ind w:left="460"/>
      </w:pPr>
      <w:r>
        <w:t>Sebagai</w:t>
      </w:r>
      <w:r>
        <w:rPr>
          <w:spacing w:val="-8"/>
        </w:rPr>
        <w:t xml:space="preserve"> </w:t>
      </w:r>
      <w:r>
        <w:t>pedoman</w:t>
      </w:r>
      <w:r>
        <w:rPr>
          <w:spacing w:val="-5"/>
        </w:rPr>
        <w:t xml:space="preserve"> </w:t>
      </w:r>
      <w:r>
        <w:t>prosedur</w:t>
      </w:r>
      <w:r>
        <w:rPr>
          <w:spacing w:val="-4"/>
        </w:rPr>
        <w:t xml:space="preserve"> </w:t>
      </w:r>
      <w:r>
        <w:t>pelaksanaan</w:t>
      </w:r>
      <w:r>
        <w:rPr>
          <w:spacing w:val="7"/>
        </w:rPr>
        <w:t xml:space="preserve"> </w:t>
      </w:r>
      <w:r>
        <w:t>KPL</w:t>
      </w:r>
      <w:r>
        <w:rPr>
          <w:spacing w:val="-4"/>
        </w:rPr>
        <w:t xml:space="preserve"> </w:t>
      </w:r>
      <w:r>
        <w:t>agar</w:t>
      </w:r>
      <w:r>
        <w:rPr>
          <w:spacing w:val="-4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dilakukan</w:t>
      </w:r>
      <w:r>
        <w:rPr>
          <w:spacing w:val="-5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runtut</w:t>
      </w:r>
    </w:p>
    <w:p w14:paraId="332B570B" w14:textId="77777777" w:rsidR="00D41503" w:rsidRDefault="00D41503">
      <w:pPr>
        <w:pStyle w:val="BodyText"/>
        <w:spacing w:before="9"/>
        <w:rPr>
          <w:sz w:val="21"/>
        </w:rPr>
      </w:pPr>
    </w:p>
    <w:p w14:paraId="20B71A2A" w14:textId="77777777" w:rsidR="00D41503" w:rsidRDefault="00000000">
      <w:pPr>
        <w:pStyle w:val="Heading2"/>
        <w:numPr>
          <w:ilvl w:val="0"/>
          <w:numId w:val="3"/>
        </w:numPr>
        <w:tabs>
          <w:tab w:val="left" w:pos="446"/>
        </w:tabs>
        <w:ind w:left="445" w:hanging="346"/>
      </w:pPr>
      <w:r>
        <w:t>Kegiatan yang</w:t>
      </w:r>
      <w:r>
        <w:rPr>
          <w:spacing w:val="-6"/>
        </w:rPr>
        <w:t xml:space="preserve"> </w:t>
      </w:r>
      <w:r>
        <w:t>Dilakukan</w:t>
      </w:r>
    </w:p>
    <w:p w14:paraId="2B737694" w14:textId="77777777" w:rsidR="00D41503" w:rsidRDefault="00D41503">
      <w:pPr>
        <w:pStyle w:val="BodyText"/>
        <w:spacing w:before="5"/>
        <w:rPr>
          <w:rFonts w:ascii="Arial"/>
          <w:b/>
          <w:sz w:val="11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77"/>
        <w:gridCol w:w="1133"/>
        <w:gridCol w:w="1172"/>
        <w:gridCol w:w="994"/>
        <w:gridCol w:w="2656"/>
      </w:tblGrid>
      <w:tr w:rsidR="00D41503" w14:paraId="17B056A8" w14:textId="77777777">
        <w:trPr>
          <w:trHeight w:val="229"/>
        </w:trPr>
        <w:tc>
          <w:tcPr>
            <w:tcW w:w="567" w:type="dxa"/>
            <w:vMerge w:val="restart"/>
          </w:tcPr>
          <w:p w14:paraId="0798E3E3" w14:textId="77777777" w:rsidR="00D41503" w:rsidRDefault="00000000">
            <w:pPr>
              <w:pStyle w:val="TableParagraph"/>
              <w:spacing w:before="110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2977" w:type="dxa"/>
            <w:vMerge w:val="restart"/>
          </w:tcPr>
          <w:p w14:paraId="0F6B1FF5" w14:textId="77777777" w:rsidR="00D41503" w:rsidRDefault="00000000">
            <w:pPr>
              <w:pStyle w:val="TableParagraph"/>
              <w:spacing w:before="110"/>
              <w:ind w:left="1042" w:right="10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05" w:type="dxa"/>
            <w:gridSpan w:val="2"/>
            <w:tcBorders>
              <w:right w:val="single" w:sz="6" w:space="0" w:color="000000"/>
            </w:tcBorders>
          </w:tcPr>
          <w:p w14:paraId="1BB5BF17" w14:textId="77777777" w:rsidR="00D41503" w:rsidRDefault="00000000">
            <w:pPr>
              <w:pStyle w:val="TableParagraph"/>
              <w:spacing w:line="210" w:lineRule="exact"/>
              <w:ind w:left="60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Pelakasana</w:t>
            </w:r>
            <w:proofErr w:type="spellEnd"/>
          </w:p>
        </w:tc>
        <w:tc>
          <w:tcPr>
            <w:tcW w:w="994" w:type="dxa"/>
            <w:vMerge w:val="restart"/>
            <w:tcBorders>
              <w:left w:val="single" w:sz="6" w:space="0" w:color="000000"/>
            </w:tcBorders>
          </w:tcPr>
          <w:p w14:paraId="26709AF7" w14:textId="77777777" w:rsidR="00D41503" w:rsidRDefault="00000000">
            <w:pPr>
              <w:pStyle w:val="TableParagraph"/>
              <w:spacing w:before="110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656" w:type="dxa"/>
            <w:vMerge w:val="restart"/>
          </w:tcPr>
          <w:p w14:paraId="48F5C5C1" w14:textId="77777777" w:rsidR="00D41503" w:rsidRDefault="00000000">
            <w:pPr>
              <w:pStyle w:val="TableParagraph"/>
              <w:spacing w:before="110"/>
              <w:ind w:left="8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Dokumen</w:t>
            </w:r>
          </w:p>
        </w:tc>
      </w:tr>
      <w:tr w:rsidR="00D41503" w14:paraId="17FDE7BB" w14:textId="77777777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14:paraId="62F920D4" w14:textId="77777777" w:rsidR="00D41503" w:rsidRDefault="00D4150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A6D4EE5" w14:textId="77777777" w:rsidR="00D41503" w:rsidRDefault="00D4150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E784D8F" w14:textId="77777777" w:rsidR="00D41503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172" w:type="dxa"/>
            <w:tcBorders>
              <w:right w:val="single" w:sz="6" w:space="0" w:color="000000"/>
            </w:tcBorders>
          </w:tcPr>
          <w:p w14:paraId="08441A6E" w14:textId="77777777" w:rsidR="00D41503" w:rsidRDefault="00000000">
            <w:pPr>
              <w:pStyle w:val="TableParagraph"/>
              <w:spacing w:line="210" w:lineRule="exact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14:paraId="37B69945" w14:textId="77777777" w:rsidR="00D41503" w:rsidRDefault="00D41503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14:paraId="7322C574" w14:textId="77777777" w:rsidR="00D41503" w:rsidRDefault="00D41503">
            <w:pPr>
              <w:rPr>
                <w:sz w:val="2"/>
                <w:szCs w:val="2"/>
              </w:rPr>
            </w:pPr>
          </w:p>
        </w:tc>
      </w:tr>
      <w:tr w:rsidR="00D41503" w14:paraId="3E511242" w14:textId="77777777">
        <w:trPr>
          <w:trHeight w:val="720"/>
        </w:trPr>
        <w:tc>
          <w:tcPr>
            <w:tcW w:w="567" w:type="dxa"/>
          </w:tcPr>
          <w:p w14:paraId="02AFBCB1" w14:textId="77777777" w:rsidR="00D41503" w:rsidRDefault="00000000">
            <w:pPr>
              <w:pStyle w:val="TableParagraph"/>
              <w:spacing w:line="22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2977" w:type="dxa"/>
          </w:tcPr>
          <w:p w14:paraId="2AE677EB" w14:textId="77777777" w:rsidR="00D41503" w:rsidRDefault="00000000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Pendaftaran dengan disertai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dokumen persyaratan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dibutuhkan</w:t>
            </w:r>
          </w:p>
        </w:tc>
        <w:tc>
          <w:tcPr>
            <w:tcW w:w="1133" w:type="dxa"/>
          </w:tcPr>
          <w:p w14:paraId="66932CE4" w14:textId="77777777" w:rsidR="00D4150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  <w:tc>
          <w:tcPr>
            <w:tcW w:w="1172" w:type="dxa"/>
            <w:tcBorders>
              <w:right w:val="single" w:sz="6" w:space="0" w:color="000000"/>
            </w:tcBorders>
          </w:tcPr>
          <w:p w14:paraId="372E125A" w14:textId="77777777" w:rsidR="00D41503" w:rsidRDefault="00000000">
            <w:pPr>
              <w:pStyle w:val="TableParagraph"/>
              <w:ind w:left="110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Kasubag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14:paraId="7D82D345" w14:textId="77777777" w:rsidR="00D41503" w:rsidRDefault="00000000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656" w:type="dxa"/>
          </w:tcPr>
          <w:p w14:paraId="1EEFF056" w14:textId="77777777" w:rsidR="00D4150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 xml:space="preserve">Daftar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ditempuh</w:t>
            </w:r>
          </w:p>
          <w:p w14:paraId="75E3C6DD" w14:textId="77777777" w:rsidR="00D4150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line="229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Formulir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</w:p>
        </w:tc>
      </w:tr>
      <w:tr w:rsidR="00D41503" w14:paraId="4FF33578" w14:textId="77777777">
        <w:trPr>
          <w:trHeight w:val="714"/>
        </w:trPr>
        <w:tc>
          <w:tcPr>
            <w:tcW w:w="567" w:type="dxa"/>
          </w:tcPr>
          <w:p w14:paraId="47363F20" w14:textId="77777777" w:rsidR="00D41503" w:rsidRDefault="00000000">
            <w:pPr>
              <w:pStyle w:val="TableParagraph"/>
              <w:spacing w:line="22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2977" w:type="dxa"/>
          </w:tcPr>
          <w:p w14:paraId="07207D9A" w14:textId="77777777" w:rsidR="00D41503" w:rsidRDefault="00000000">
            <w:pPr>
              <w:pStyle w:val="TableParagraph"/>
              <w:ind w:right="896"/>
              <w:rPr>
                <w:sz w:val="20"/>
              </w:rPr>
            </w:pPr>
            <w:r>
              <w:rPr>
                <w:sz w:val="20"/>
              </w:rPr>
              <w:t>Verifikasi Persyaratan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1133" w:type="dxa"/>
          </w:tcPr>
          <w:p w14:paraId="047F41A9" w14:textId="77777777" w:rsidR="00D4150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  <w:tc>
          <w:tcPr>
            <w:tcW w:w="1172" w:type="dxa"/>
            <w:tcBorders>
              <w:right w:val="single" w:sz="6" w:space="0" w:color="000000"/>
            </w:tcBorders>
          </w:tcPr>
          <w:p w14:paraId="2106932A" w14:textId="77777777" w:rsidR="00D41503" w:rsidRDefault="00000000">
            <w:pPr>
              <w:pStyle w:val="TableParagraph"/>
              <w:ind w:left="110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Kasubag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14:paraId="14487087" w14:textId="77777777" w:rsidR="00D41503" w:rsidRDefault="00000000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656" w:type="dxa"/>
          </w:tcPr>
          <w:p w14:paraId="3A119C59" w14:textId="77777777" w:rsidR="00D4150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 xml:space="preserve">Daftar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ditempuh</w:t>
            </w:r>
          </w:p>
          <w:p w14:paraId="50A7C9BD" w14:textId="77777777" w:rsidR="00D4150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line="224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Formulir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</w:p>
        </w:tc>
      </w:tr>
      <w:tr w:rsidR="00D41503" w14:paraId="010085AB" w14:textId="77777777">
        <w:trPr>
          <w:trHeight w:val="460"/>
        </w:trPr>
        <w:tc>
          <w:tcPr>
            <w:tcW w:w="567" w:type="dxa"/>
          </w:tcPr>
          <w:p w14:paraId="40572651" w14:textId="77777777" w:rsidR="00D41503" w:rsidRDefault="00000000">
            <w:pPr>
              <w:pStyle w:val="TableParagraph"/>
              <w:spacing w:line="22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2977" w:type="dxa"/>
          </w:tcPr>
          <w:p w14:paraId="6A65D694" w14:textId="77777777" w:rsidR="00D4150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Pengumuman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</w:p>
          <w:p w14:paraId="5FE5CDD8" w14:textId="77777777" w:rsidR="00D41503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1133" w:type="dxa"/>
          </w:tcPr>
          <w:p w14:paraId="0E16CEC2" w14:textId="77777777" w:rsidR="00D4150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  <w:tc>
          <w:tcPr>
            <w:tcW w:w="1172" w:type="dxa"/>
            <w:tcBorders>
              <w:right w:val="single" w:sz="6" w:space="0" w:color="000000"/>
            </w:tcBorders>
          </w:tcPr>
          <w:p w14:paraId="1C06A28C" w14:textId="77777777" w:rsidR="00D41503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Kasubag</w:t>
            </w:r>
            <w:proofErr w:type="spellEnd"/>
          </w:p>
          <w:p w14:paraId="4596A5EF" w14:textId="77777777" w:rsidR="00D41503" w:rsidRDefault="0000000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Akademik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14:paraId="3F6889D5" w14:textId="77777777" w:rsidR="00D41503" w:rsidRDefault="00000000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656" w:type="dxa"/>
          </w:tcPr>
          <w:p w14:paraId="287C7936" w14:textId="77777777" w:rsidR="00D4150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Keputusan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</w:p>
          <w:p w14:paraId="4A42D55F" w14:textId="77777777" w:rsidR="00D41503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</w:tr>
      <w:tr w:rsidR="00D41503" w14:paraId="2D4E2D73" w14:textId="77777777">
        <w:trPr>
          <w:trHeight w:val="460"/>
        </w:trPr>
        <w:tc>
          <w:tcPr>
            <w:tcW w:w="567" w:type="dxa"/>
          </w:tcPr>
          <w:p w14:paraId="0C1490AB" w14:textId="77777777" w:rsidR="00D41503" w:rsidRDefault="00000000">
            <w:pPr>
              <w:pStyle w:val="TableParagraph"/>
              <w:spacing w:line="22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2977" w:type="dxa"/>
          </w:tcPr>
          <w:p w14:paraId="0BFEB5A9" w14:textId="77777777" w:rsidR="00D4150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Registrasi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online</w:t>
            </w:r>
            <w:proofErr w:type="spellEnd"/>
          </w:p>
        </w:tc>
        <w:tc>
          <w:tcPr>
            <w:tcW w:w="1133" w:type="dxa"/>
          </w:tcPr>
          <w:p w14:paraId="458BC296" w14:textId="77777777" w:rsidR="00D41503" w:rsidRDefault="00000000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Mahasis</w:t>
            </w:r>
            <w:proofErr w:type="spellEnd"/>
            <w:r>
              <w:rPr>
                <w:sz w:val="20"/>
              </w:rPr>
              <w:t>-</w:t>
            </w:r>
          </w:p>
          <w:p w14:paraId="1DB4E0CE" w14:textId="77777777" w:rsidR="00D41503" w:rsidRDefault="00000000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wa</w:t>
            </w:r>
            <w:proofErr w:type="spellEnd"/>
          </w:p>
        </w:tc>
        <w:tc>
          <w:tcPr>
            <w:tcW w:w="1172" w:type="dxa"/>
            <w:tcBorders>
              <w:right w:val="single" w:sz="6" w:space="0" w:color="000000"/>
            </w:tcBorders>
          </w:tcPr>
          <w:p w14:paraId="3F20F4A3" w14:textId="77777777" w:rsidR="00D41503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KPL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14:paraId="6E55D4B9" w14:textId="77777777" w:rsidR="00D41503" w:rsidRDefault="00000000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656" w:type="dxa"/>
          </w:tcPr>
          <w:p w14:paraId="6DCEB04B" w14:textId="77777777" w:rsidR="00D4150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Kartu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registrasi</w:t>
            </w:r>
          </w:p>
        </w:tc>
      </w:tr>
      <w:tr w:rsidR="00D41503" w14:paraId="50F524FE" w14:textId="77777777">
        <w:trPr>
          <w:trHeight w:val="230"/>
        </w:trPr>
        <w:tc>
          <w:tcPr>
            <w:tcW w:w="567" w:type="dxa"/>
          </w:tcPr>
          <w:p w14:paraId="2B326687" w14:textId="77777777" w:rsidR="00D41503" w:rsidRDefault="0000000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2977" w:type="dxa"/>
          </w:tcPr>
          <w:p w14:paraId="4794030A" w14:textId="77777777" w:rsidR="00D41503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</w:p>
        </w:tc>
        <w:tc>
          <w:tcPr>
            <w:tcW w:w="1133" w:type="dxa"/>
          </w:tcPr>
          <w:p w14:paraId="144560BD" w14:textId="77777777" w:rsidR="00D41503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KPL</w:t>
            </w:r>
          </w:p>
        </w:tc>
        <w:tc>
          <w:tcPr>
            <w:tcW w:w="1172" w:type="dxa"/>
            <w:tcBorders>
              <w:right w:val="single" w:sz="6" w:space="0" w:color="000000"/>
            </w:tcBorders>
          </w:tcPr>
          <w:p w14:paraId="449CFECA" w14:textId="77777777" w:rsidR="00D41503" w:rsidRDefault="00D4150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14:paraId="55E753D6" w14:textId="77777777" w:rsidR="00D41503" w:rsidRDefault="0000000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656" w:type="dxa"/>
          </w:tcPr>
          <w:p w14:paraId="26882B62" w14:textId="77777777" w:rsidR="00D41503" w:rsidRDefault="00D4150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41503" w14:paraId="207E3FBC" w14:textId="77777777">
        <w:trPr>
          <w:trHeight w:val="921"/>
        </w:trPr>
        <w:tc>
          <w:tcPr>
            <w:tcW w:w="567" w:type="dxa"/>
          </w:tcPr>
          <w:p w14:paraId="67990EAB" w14:textId="77777777" w:rsidR="00D41503" w:rsidRDefault="00000000">
            <w:pPr>
              <w:pStyle w:val="TableParagraph"/>
              <w:spacing w:line="22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2977" w:type="dxa"/>
          </w:tcPr>
          <w:p w14:paraId="75D4B39F" w14:textId="77777777" w:rsidR="00D41503" w:rsidRDefault="00000000"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Mengumumkan 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pendamping,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pamong,</w:t>
            </w:r>
          </w:p>
          <w:p w14:paraId="7BFBE47A" w14:textId="77777777" w:rsidR="00D41503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lokasi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penempatan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KPL`</w:t>
            </w:r>
          </w:p>
        </w:tc>
        <w:tc>
          <w:tcPr>
            <w:tcW w:w="1133" w:type="dxa"/>
          </w:tcPr>
          <w:p w14:paraId="09791722" w14:textId="77777777" w:rsidR="00D4150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KPL</w:t>
            </w:r>
          </w:p>
        </w:tc>
        <w:tc>
          <w:tcPr>
            <w:tcW w:w="1172" w:type="dxa"/>
            <w:tcBorders>
              <w:right w:val="single" w:sz="6" w:space="0" w:color="000000"/>
            </w:tcBorders>
          </w:tcPr>
          <w:p w14:paraId="05791BBE" w14:textId="77777777" w:rsidR="00D41503" w:rsidRDefault="00D415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14:paraId="1229F7D5" w14:textId="77777777" w:rsidR="00D41503" w:rsidRDefault="00000000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656" w:type="dxa"/>
          </w:tcPr>
          <w:p w14:paraId="6F155582" w14:textId="77777777" w:rsidR="00D41503" w:rsidRDefault="00D415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503" w14:paraId="7CC1E908" w14:textId="77777777">
        <w:trPr>
          <w:trHeight w:val="690"/>
        </w:trPr>
        <w:tc>
          <w:tcPr>
            <w:tcW w:w="567" w:type="dxa"/>
          </w:tcPr>
          <w:p w14:paraId="265FCB2B" w14:textId="77777777" w:rsidR="00D41503" w:rsidRDefault="00000000">
            <w:pPr>
              <w:pStyle w:val="TableParagraph"/>
              <w:spacing w:line="22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</w:p>
        </w:tc>
        <w:tc>
          <w:tcPr>
            <w:tcW w:w="2977" w:type="dxa"/>
          </w:tcPr>
          <w:p w14:paraId="4401E91E" w14:textId="77777777" w:rsidR="00D41503" w:rsidRDefault="00000000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Pembekalan sebelum ke lokasi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KPL</w:t>
            </w:r>
          </w:p>
        </w:tc>
        <w:tc>
          <w:tcPr>
            <w:tcW w:w="1133" w:type="dxa"/>
          </w:tcPr>
          <w:p w14:paraId="1858FC17" w14:textId="77777777" w:rsidR="00D41503" w:rsidRDefault="00000000">
            <w:pPr>
              <w:pStyle w:val="TableParagraph"/>
              <w:ind w:right="1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Mahasis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</w:t>
            </w:r>
            <w:proofErr w:type="spellEnd"/>
          </w:p>
        </w:tc>
        <w:tc>
          <w:tcPr>
            <w:tcW w:w="1172" w:type="dxa"/>
            <w:tcBorders>
              <w:right w:val="single" w:sz="6" w:space="0" w:color="000000"/>
            </w:tcBorders>
          </w:tcPr>
          <w:p w14:paraId="28CBD02E" w14:textId="77777777" w:rsidR="00D41503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Dosen</w:t>
            </w:r>
          </w:p>
          <w:p w14:paraId="2DFE35AD" w14:textId="77777777" w:rsidR="00D41503" w:rsidRDefault="00000000">
            <w:pPr>
              <w:pStyle w:val="TableParagraph"/>
              <w:spacing w:line="230" w:lineRule="atLeast"/>
              <w:ind w:left="110" w:right="217"/>
              <w:rPr>
                <w:sz w:val="20"/>
              </w:rPr>
            </w:pPr>
            <w:r>
              <w:rPr>
                <w:sz w:val="20"/>
              </w:rPr>
              <w:t>Pendam-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ping</w:t>
            </w:r>
            <w:proofErr w:type="spellEnd"/>
          </w:p>
        </w:tc>
        <w:tc>
          <w:tcPr>
            <w:tcW w:w="994" w:type="dxa"/>
            <w:tcBorders>
              <w:left w:val="single" w:sz="6" w:space="0" w:color="000000"/>
            </w:tcBorders>
          </w:tcPr>
          <w:p w14:paraId="0C5DF3D6" w14:textId="77777777" w:rsidR="00D41503" w:rsidRDefault="00000000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656" w:type="dxa"/>
          </w:tcPr>
          <w:p w14:paraId="0B5FFEE2" w14:textId="77777777" w:rsidR="00D41503" w:rsidRDefault="00D415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503" w14:paraId="052FCE4B" w14:textId="77777777">
        <w:trPr>
          <w:trHeight w:val="685"/>
        </w:trPr>
        <w:tc>
          <w:tcPr>
            <w:tcW w:w="567" w:type="dxa"/>
          </w:tcPr>
          <w:p w14:paraId="3615DC4E" w14:textId="77777777" w:rsidR="00D41503" w:rsidRDefault="00000000">
            <w:pPr>
              <w:pStyle w:val="TableParagraph"/>
              <w:spacing w:line="22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</w:p>
        </w:tc>
        <w:tc>
          <w:tcPr>
            <w:tcW w:w="2977" w:type="dxa"/>
          </w:tcPr>
          <w:p w14:paraId="7FB174AC" w14:textId="77777777" w:rsidR="00D41503" w:rsidRDefault="00000000"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Pendamping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lokasi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KPL</w:t>
            </w:r>
          </w:p>
        </w:tc>
        <w:tc>
          <w:tcPr>
            <w:tcW w:w="1133" w:type="dxa"/>
          </w:tcPr>
          <w:p w14:paraId="55D5F09B" w14:textId="77777777" w:rsidR="00D4150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  <w:p w14:paraId="0B7C498C" w14:textId="77777777" w:rsidR="00D41503" w:rsidRDefault="00000000">
            <w:pPr>
              <w:pStyle w:val="TableParagraph"/>
              <w:spacing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Pendam-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ping</w:t>
            </w:r>
            <w:proofErr w:type="spellEnd"/>
          </w:p>
        </w:tc>
        <w:tc>
          <w:tcPr>
            <w:tcW w:w="1172" w:type="dxa"/>
            <w:tcBorders>
              <w:right w:val="single" w:sz="6" w:space="0" w:color="000000"/>
            </w:tcBorders>
          </w:tcPr>
          <w:p w14:paraId="3A1E2E2A" w14:textId="77777777" w:rsidR="00D41503" w:rsidRDefault="00D415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14:paraId="32DDE4D7" w14:textId="77777777" w:rsidR="00D41503" w:rsidRDefault="00D415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6" w:type="dxa"/>
          </w:tcPr>
          <w:p w14:paraId="05A0CEF2" w14:textId="77777777" w:rsidR="00D41503" w:rsidRDefault="00D415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609C573" w14:textId="77777777" w:rsidR="00D41503" w:rsidRDefault="00D41503">
      <w:pPr>
        <w:pStyle w:val="BodyText"/>
        <w:spacing w:before="2"/>
        <w:rPr>
          <w:rFonts w:ascii="Arial"/>
          <w:b/>
          <w:sz w:val="19"/>
        </w:rPr>
      </w:pPr>
    </w:p>
    <w:p w14:paraId="0FE89B15" w14:textId="77777777" w:rsidR="00D41503" w:rsidRDefault="00000000">
      <w:pPr>
        <w:pStyle w:val="ListParagraph"/>
        <w:numPr>
          <w:ilvl w:val="0"/>
          <w:numId w:val="3"/>
        </w:numPr>
        <w:tabs>
          <w:tab w:val="left" w:pos="385"/>
        </w:tabs>
        <w:spacing w:before="1"/>
        <w:ind w:left="384" w:hanging="285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699220FC" w14:textId="77777777" w:rsidR="00D41503" w:rsidRDefault="00000000">
      <w:pPr>
        <w:spacing w:before="145"/>
        <w:ind w:left="460" w:right="17" w:firstLine="9"/>
      </w:pPr>
      <w:r>
        <w:t>Mahasiswa</w:t>
      </w:r>
      <w:r>
        <w:rPr>
          <w:spacing w:val="36"/>
        </w:rPr>
        <w:t xml:space="preserve"> </w:t>
      </w:r>
      <w:r>
        <w:t>memiliki</w:t>
      </w:r>
      <w:r>
        <w:rPr>
          <w:spacing w:val="38"/>
        </w:rPr>
        <w:t xml:space="preserve"> </w:t>
      </w:r>
      <w:r>
        <w:t>kompetensi</w:t>
      </w:r>
      <w:r>
        <w:rPr>
          <w:spacing w:val="37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memadai</w:t>
      </w:r>
      <w:r>
        <w:rPr>
          <w:spacing w:val="34"/>
        </w:rPr>
        <w:t xml:space="preserve"> </w:t>
      </w:r>
      <w:r>
        <w:t>dalam</w:t>
      </w:r>
      <w:r>
        <w:rPr>
          <w:spacing w:val="37"/>
        </w:rPr>
        <w:t xml:space="preserve"> </w:t>
      </w:r>
      <w:r>
        <w:t>melaksanakan</w:t>
      </w:r>
      <w:r>
        <w:rPr>
          <w:spacing w:val="37"/>
        </w:rPr>
        <w:t xml:space="preserve"> </w:t>
      </w:r>
      <w:r>
        <w:t>tugas</w:t>
      </w:r>
      <w:r>
        <w:rPr>
          <w:spacing w:val="35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siap</w:t>
      </w:r>
      <w:r>
        <w:rPr>
          <w:spacing w:val="-58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sesuai dengan</w:t>
      </w:r>
      <w:r>
        <w:rPr>
          <w:spacing w:val="-3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keahliannya</w:t>
      </w:r>
    </w:p>
    <w:p w14:paraId="260851C5" w14:textId="77777777" w:rsidR="00D41503" w:rsidRDefault="00D41503">
      <w:pPr>
        <w:pStyle w:val="BodyText"/>
        <w:spacing w:before="6"/>
        <w:rPr>
          <w:sz w:val="21"/>
        </w:rPr>
      </w:pPr>
    </w:p>
    <w:p w14:paraId="2835AD76" w14:textId="77777777" w:rsidR="00D41503" w:rsidRDefault="00000000">
      <w:pPr>
        <w:pStyle w:val="Heading2"/>
      </w:pPr>
      <w:r>
        <w:t>A.</w:t>
      </w:r>
      <w:r>
        <w:rPr>
          <w:spacing w:val="20"/>
        </w:rPr>
        <w:t xml:space="preserve"> </w:t>
      </w:r>
      <w:r>
        <w:t>Alur</w:t>
      </w:r>
      <w:r>
        <w:rPr>
          <w:spacing w:val="-1"/>
        </w:rPr>
        <w:t xml:space="preserve"> </w:t>
      </w:r>
      <w:r>
        <w:t>Kerja</w:t>
      </w:r>
    </w:p>
    <w:p w14:paraId="2E4C58DE" w14:textId="77777777" w:rsidR="00D41503" w:rsidRDefault="00D41503">
      <w:pPr>
        <w:sectPr w:rsidR="00D41503">
          <w:pgSz w:w="11910" w:h="16840"/>
          <w:pgMar w:top="1340" w:right="720" w:bottom="280" w:left="1340" w:header="720" w:footer="720" w:gutter="0"/>
          <w:cols w:space="720"/>
        </w:sectPr>
      </w:pPr>
    </w:p>
    <w:p w14:paraId="41F9FDB0" w14:textId="77777777" w:rsidR="00D41503" w:rsidRDefault="00875D3C">
      <w:pPr>
        <w:pStyle w:val="BodyText"/>
        <w:ind w:left="13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4A70C60C">
          <v:group id="_x0000_s2050" alt="" style="width:466.25pt;height:312.5pt;mso-position-horizontal-relative:char;mso-position-vertical-relative:line" coordsize="9325,6250">
            <v:shape id="_x0000_s2051" alt="" style="position:absolute;left:4;top:486;width:9316;height:5759" coordorigin="4,487" coordsize="9316,5759" o:spt="100" adj="0,,0" path="m4,1080r1855,l1859,487,4,487r,593m1859,1080r1854,l3713,487r-1854,l1859,1080t1854,l5567,1080r,-593l3713,487r,593m5567,1080r1854,l7421,487r-1854,l5567,1080t1854,l9320,1080r,-593l7421,487r,593m4,1080r,5165m1859,1080r,5165m3713,1080r,5165m5567,1080r,5165m7421,1080r,5165m9320,1080r,5165m4,6245r9316,m3978,2186r1324,l5302,1731r-1324,l3978,2186xm610,1390r643,l1291,1381r31,-24l1343,1320r8,-44l1343,1231r-21,-36l1291,1170r-38,-9l1253,1161r,l1253,1161r,l610,1161r-38,9l541,1195r-21,36l512,1276r8,44l541,1357r31,24l610,1390xm2102,2180r1368,l3470,1736r-1368,l2102,2180xm247,2180r1369,l1616,1736r-1369,l247,2180xm932,1390r,310m846,1600r86,100l1017,1600m313,3167r1325,l1638,2712r-1325,l313,3167xm8049,5761r643,l8730,5752r31,-25l8783,5691r7,-45l8783,5602r-22,-37l8730,5541r-38,-9l8692,5532r,l8692,5532r,l8049,5532r-38,9l7980,5565r-21,37l7951,5646r8,45l7980,5727r31,25l8049,5761xe" filled="f" strokeweight=".14311mm">
              <v:stroke joinstyle="round"/>
              <v:formulas/>
              <v:path arrowok="t" o:connecttype="segments"/>
            </v:shape>
            <v:rect id="_x0000_s2052" alt="" style="position:absolute;left:4;top:4;width:9316;height:521" stroked="f"/>
            <v:shape id="_x0000_s2053" alt="" style="position:absolute;left:4;top:4;width:9316;height:5528" coordorigin="4,4" coordsize="9316,5528" o:spt="100" adj="0,,0" path="m4,525r9316,l9320,4,4,4r,521xm5832,3167r1325,l7157,2712r-1325,l5832,3167xm5832,4504r1325,l7157,3518r-1325,l5832,4504xm7709,4241r1324,l9033,3786r-1324,l7709,4241xm7709,5119r1324,l9033,4664r-1324,l7709,5119xm1616,1959r486,m2016,2059r86,-100l2016,1858t1454,101l3978,1959t-86,100l3978,1959r-86,-101m4640,2186r,237l976,2423r,289m890,2612r86,100l1062,2612t576,328l5832,2940t-86,100l5832,2940r-86,-101m6494,3167r,351m6408,3417r86,101l6580,3417t576,594l7709,4014t-87,100l7709,4014r-86,-101m8371,4241r,423m8285,4564r86,100l8457,4564t-86,555l8371,5532t-86,-101l8371,5532r86,-101e" filled="f" strokeweight=".1431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alt="" style="position:absolute;left:2494;top:145;width:4356;height:204;mso-wrap-style:square;v-text-anchor:top" filled="f" stroked="f">
              <v:textbox inset="0,0,0,0">
                <w:txbxContent>
                  <w:p w14:paraId="0D0E9FD2" w14:textId="77777777" w:rsidR="00D41503" w:rsidRDefault="00000000">
                    <w:pPr>
                      <w:spacing w:line="203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8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18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18"/>
                      </w:rPr>
                      <w:t>PRAKTEK</w:t>
                    </w:r>
                    <w:r>
                      <w:rPr>
                        <w:rFonts w:ascii="Arial"/>
                        <w:b/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18"/>
                      </w:rPr>
                      <w:t>PENGALAMAN</w:t>
                    </w:r>
                    <w:r>
                      <w:rPr>
                        <w:rFonts w:ascii="Arial"/>
                        <w:b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18"/>
                      </w:rPr>
                      <w:t>LAPANGAN</w:t>
                    </w:r>
                    <w:r>
                      <w:rPr>
                        <w:rFonts w:ascii="Arial"/>
                        <w:b/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18"/>
                      </w:rPr>
                      <w:t>(PPL)</w:t>
                    </w:r>
                  </w:p>
                </w:txbxContent>
              </v:textbox>
            </v:shape>
            <v:shape id="_x0000_s2055" type="#_x0000_t202" alt="" style="position:absolute;left:602;top:695;width:678;height:163;mso-wrap-style:square;v-text-anchor:top" filled="f" stroked="f">
              <v:textbox inset="0,0,0,0">
                <w:txbxContent>
                  <w:p w14:paraId="35E2E1F6" w14:textId="77777777" w:rsidR="00D41503" w:rsidRDefault="00000000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4"/>
                      </w:rPr>
                      <w:t>Mahasiswa</w:t>
                    </w:r>
                  </w:p>
                </w:txbxContent>
              </v:textbox>
            </v:shape>
            <v:shape id="_x0000_s2056" type="#_x0000_t202" alt="" style="position:absolute;left:2366;top:695;width:858;height:163;mso-wrap-style:square;v-text-anchor:top" filled="f" stroked="f">
              <v:textbox inset="0,0,0,0">
                <w:txbxContent>
                  <w:p w14:paraId="0B03ED23" w14:textId="77777777" w:rsidR="00D41503" w:rsidRDefault="00000000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4"/>
                      </w:rPr>
                      <w:t>Jurusan/</w:t>
                    </w:r>
                    <w:r>
                      <w:rPr>
                        <w:rFonts w:ascii="Arial"/>
                        <w:b/>
                        <w:w w:val="90"/>
                        <w:sz w:val="14"/>
                      </w:rPr>
                      <w:t>Prodi</w:t>
                    </w:r>
                  </w:p>
                </w:txbxContent>
              </v:textbox>
            </v:shape>
            <v:shape id="_x0000_s2057" type="#_x0000_t202" alt="" style="position:absolute;left:4338;top:695;width:623;height:163;mso-wrap-style:square;v-text-anchor:top" filled="f" stroked="f">
              <v:textbox inset="0,0,0,0">
                <w:txbxContent>
                  <w:p w14:paraId="7A67DEE6" w14:textId="77777777" w:rsidR="00D41503" w:rsidRDefault="00000000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4"/>
                      </w:rPr>
                      <w:t>Kasubbag</w:t>
                    </w:r>
                  </w:p>
                </w:txbxContent>
              </v:textbox>
            </v:shape>
            <v:shape id="_x0000_s2058" type="#_x0000_t202" alt="" style="position:absolute;left:6380;top:695;width:249;height:163;mso-wrap-style:square;v-text-anchor:top" filled="f" stroked="f">
              <v:textbox inset="0,0,0,0">
                <w:txbxContent>
                  <w:p w14:paraId="73BEEAA2" w14:textId="77777777" w:rsidR="00D41503" w:rsidRDefault="00000000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4"/>
                      </w:rPr>
                      <w:t>LP3</w:t>
                    </w:r>
                  </w:p>
                </w:txbxContent>
              </v:textbox>
            </v:shape>
            <v:shape id="_x0000_s2059" type="#_x0000_t202" alt="" style="position:absolute;left:7789;top:695;width:1184;height:163;mso-wrap-style:square;v-text-anchor:top" filled="f" stroked="f">
              <v:textbox inset="0,0,0,0">
                <w:txbxContent>
                  <w:p w14:paraId="69EDEE47" w14:textId="77777777" w:rsidR="00D41503" w:rsidRDefault="00000000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4"/>
                      </w:rPr>
                      <w:t>Dosen</w:t>
                    </w:r>
                    <w:r>
                      <w:rPr>
                        <w:rFonts w:ascii="Arial"/>
                        <w:b/>
                        <w:spacing w:val="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14"/>
                      </w:rPr>
                      <w:t>Pendamping</w:t>
                    </w:r>
                  </w:p>
                </w:txbxContent>
              </v:textbox>
            </v:shape>
            <v:shape id="_x0000_s2060" type="#_x0000_t202" alt="" style="position:absolute;left:782;top:1187;width:318;height:163;mso-wrap-style:square;v-text-anchor:top" filled="f" stroked="f">
              <v:textbox inset="0,0,0,0">
                <w:txbxContent>
                  <w:p w14:paraId="5AD4A511" w14:textId="77777777" w:rsidR="00D41503" w:rsidRDefault="00000000">
                    <w:pPr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Mulai</w:t>
                    </w:r>
                  </w:p>
                </w:txbxContent>
              </v:textbox>
            </v:shape>
            <v:shape id="_x0000_s2061" type="#_x0000_t202" alt="" style="position:absolute;left:328;top:1789;width:1226;height:309;mso-wrap-style:square;v-text-anchor:top" filled="f" stroked="f">
              <v:textbox inset="0,0,0,0">
                <w:txbxContent>
                  <w:p w14:paraId="250E296B" w14:textId="77777777" w:rsidR="00D41503" w:rsidRDefault="00000000">
                    <w:pPr>
                      <w:spacing w:before="12" w:line="218" w:lineRule="auto"/>
                      <w:ind w:firstLine="96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Mendaftar dengan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dokumen</w:t>
                    </w:r>
                    <w:r>
                      <w:rPr>
                        <w:spacing w:val="22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persyaratan</w:t>
                    </w:r>
                  </w:p>
                </w:txbxContent>
              </v:textbox>
            </v:shape>
            <v:shape id="_x0000_s2062" type="#_x0000_t202" alt="" style="position:absolute;left:2179;top:1789;width:1232;height:309;mso-wrap-style:square;v-text-anchor:top" filled="f" stroked="f">
              <v:textbox inset="0,0,0,0">
                <w:txbxContent>
                  <w:p w14:paraId="5CA49BB1" w14:textId="77777777" w:rsidR="00D41503" w:rsidRDefault="00000000">
                    <w:pPr>
                      <w:spacing w:before="12" w:line="218" w:lineRule="auto"/>
                      <w:ind w:left="294" w:hanging="295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Verifikasi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 xml:space="preserve"> Persyaratan</w:t>
                    </w:r>
                    <w:r>
                      <w:rPr>
                        <w:spacing w:val="-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Mahasiswa</w:t>
                    </w:r>
                  </w:p>
                </w:txbxContent>
              </v:textbox>
            </v:shape>
            <v:shape id="_x0000_s2063" type="#_x0000_t202" alt="" style="position:absolute;left:4075;top:1789;width:1149;height:309;mso-wrap-style:square;v-text-anchor:top" filled="f" stroked="f">
              <v:textbox inset="0,0,0,0">
                <w:txbxContent>
                  <w:p w14:paraId="3AC278F0" w14:textId="77777777" w:rsidR="00D41503" w:rsidRDefault="00000000">
                    <w:pPr>
                      <w:spacing w:before="12" w:line="218" w:lineRule="auto"/>
                      <w:ind w:left="27" w:hanging="28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Pengumumkan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hasil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verifikasi</w:t>
                    </w:r>
                    <w:r>
                      <w:rPr>
                        <w:spacing w:val="14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dr</w:t>
                    </w:r>
                    <w:r>
                      <w:rPr>
                        <w:spacing w:val="1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jurusan</w:t>
                    </w:r>
                  </w:p>
                </w:txbxContent>
              </v:textbox>
            </v:shape>
            <v:shape id="_x0000_s2064" type="#_x0000_t202" alt="" style="position:absolute;left:563;top:2771;width:845;height:309;mso-wrap-style:square;v-text-anchor:top" filled="f" stroked="f">
              <v:textbox inset="0,0,0,0">
                <w:txbxContent>
                  <w:p w14:paraId="783A81A9" w14:textId="77777777" w:rsidR="00D41503" w:rsidRDefault="00000000">
                    <w:pPr>
                      <w:spacing w:before="12" w:line="218" w:lineRule="auto"/>
                      <w:ind w:left="41" w:right="17" w:hanging="42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 xml:space="preserve">Registrasi 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PPL</w:t>
                    </w:r>
                    <w:r>
                      <w:rPr>
                        <w:spacing w:val="-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secara</w:t>
                    </w:r>
                    <w:r>
                      <w:rPr>
                        <w:spacing w:val="-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online</w:t>
                    </w:r>
                  </w:p>
                </w:txbxContent>
              </v:textbox>
            </v:shape>
            <v:shape id="_x0000_s2065" type="#_x0000_t202" alt="" style="position:absolute;left:6168;top:2771;width:671;height:309;mso-wrap-style:square;v-text-anchor:top" filled="f" stroked="f">
              <v:textbox inset="0,0,0,0">
                <w:txbxContent>
                  <w:p w14:paraId="7CD3833E" w14:textId="77777777" w:rsidR="00D41503" w:rsidRDefault="00000000">
                    <w:pPr>
                      <w:spacing w:before="12" w:line="218" w:lineRule="auto"/>
                      <w:ind w:left="62" w:hanging="63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Memproses</w:t>
                    </w:r>
                    <w:r>
                      <w:rPr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pendaftar</w:t>
                    </w:r>
                  </w:p>
                </w:txbxContent>
              </v:textbox>
            </v:shape>
            <v:shape id="_x0000_s2066" type="#_x0000_t202" alt="" style="position:absolute;left:5947;top:3623;width:1115;height:746;mso-wrap-style:square;v-text-anchor:top" filled="f" stroked="f">
              <v:textbox inset="0,0,0,0">
                <w:txbxContent>
                  <w:p w14:paraId="2662C133" w14:textId="77777777" w:rsidR="00D41503" w:rsidRDefault="00000000">
                    <w:pPr>
                      <w:spacing w:before="12" w:line="218" w:lineRule="auto"/>
                      <w:ind w:right="18" w:hanging="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Pengumuman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peserta PPL, dosen</w:t>
                    </w:r>
                    <w:r>
                      <w:rPr>
                        <w:spacing w:val="-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pendamping, guru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pamong dan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penempatannya</w:t>
                    </w:r>
                  </w:p>
                </w:txbxContent>
              </v:textbox>
            </v:shape>
            <v:shape id="_x0000_s2067" type="#_x0000_t202" alt="" style="position:absolute;left:8024;top:3917;width:713;height:163;mso-wrap-style:square;v-text-anchor:top" filled="f" stroked="f">
              <v:textbox inset="0,0,0,0">
                <w:txbxContent>
                  <w:p w14:paraId="066FA086" w14:textId="77777777" w:rsidR="00D41503" w:rsidRDefault="00000000">
                    <w:pPr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Pembekalan</w:t>
                    </w:r>
                  </w:p>
                </w:txbxContent>
              </v:textbox>
            </v:shape>
            <v:shape id="_x0000_s2068" type="#_x0000_t202" alt="" style="position:absolute;left:7799;top:4650;width:1163;height:455;mso-wrap-style:square;v-text-anchor:top" filled="f" stroked="f">
              <v:textbox inset="0,0,0,0">
                <w:txbxContent>
                  <w:p w14:paraId="2AB2353B" w14:textId="77777777" w:rsidR="00D41503" w:rsidRDefault="00000000">
                    <w:pPr>
                      <w:spacing w:before="12" w:line="218" w:lineRule="auto"/>
                      <w:ind w:right="18" w:hanging="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Pendamping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 xml:space="preserve">mahasiswa 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ke lokasi</w:t>
                    </w:r>
                    <w:r>
                      <w:rPr>
                        <w:spacing w:val="-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PPL</w:t>
                    </w:r>
                  </w:p>
                </w:txbxContent>
              </v:textbox>
            </v:shape>
            <v:shape id="_x0000_s2069" type="#_x0000_t202" alt="" style="position:absolute;left:8176;top:5558;width:408;height:163;mso-wrap-style:square;v-text-anchor:top" filled="f" stroked="f">
              <v:textbox inset="0,0,0,0">
                <w:txbxContent>
                  <w:p w14:paraId="4985390B" w14:textId="77777777" w:rsidR="00D41503" w:rsidRDefault="00000000">
                    <w:pPr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selesai</w:t>
                    </w:r>
                  </w:p>
                </w:txbxContent>
              </v:textbox>
            </v:shape>
            <w10:anchorlock/>
          </v:group>
        </w:pict>
      </w:r>
    </w:p>
    <w:sectPr w:rsidR="00D41503">
      <w:pgSz w:w="11910" w:h="16840"/>
      <w:pgMar w:top="146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B3FA" w14:textId="77777777" w:rsidR="00875D3C" w:rsidRDefault="00875D3C">
      <w:r>
        <w:separator/>
      </w:r>
    </w:p>
  </w:endnote>
  <w:endnote w:type="continuationSeparator" w:id="0">
    <w:p w14:paraId="4AB5D8E6" w14:textId="77777777" w:rsidR="00875D3C" w:rsidRDefault="0087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7D36" w14:textId="77777777" w:rsidR="003E705D" w:rsidRDefault="00875D3C">
    <w:pPr>
      <w:pStyle w:val="BodyText"/>
      <w:spacing w:line="14" w:lineRule="auto"/>
      <w:rPr>
        <w:sz w:val="18"/>
      </w:rPr>
    </w:pPr>
    <w:r>
      <w:rPr>
        <w:noProof/>
      </w:rPr>
      <w:pict w14:anchorId="5DBFB574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5AA7AFD8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A592" w14:textId="77777777" w:rsidR="00875D3C" w:rsidRDefault="00875D3C">
      <w:r>
        <w:separator/>
      </w:r>
    </w:p>
  </w:footnote>
  <w:footnote w:type="continuationSeparator" w:id="0">
    <w:p w14:paraId="48780133" w14:textId="77777777" w:rsidR="00875D3C" w:rsidRDefault="0087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44DB2"/>
    <w:multiLevelType w:val="hybridMultilevel"/>
    <w:tmpl w:val="E52EC862"/>
    <w:lvl w:ilvl="0" w:tplc="DE6EB250">
      <w:numFmt w:val="bullet"/>
      <w:lvlText w:val=""/>
      <w:lvlJc w:val="left"/>
      <w:pPr>
        <w:ind w:left="360" w:hanging="25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67EB95A">
      <w:numFmt w:val="bullet"/>
      <w:lvlText w:val="•"/>
      <w:lvlJc w:val="left"/>
      <w:pPr>
        <w:ind w:left="588" w:hanging="255"/>
      </w:pPr>
      <w:rPr>
        <w:rFonts w:hint="default"/>
        <w:lang w:val="id" w:eastAsia="en-US" w:bidi="ar-SA"/>
      </w:rPr>
    </w:lvl>
    <w:lvl w:ilvl="2" w:tplc="61766860">
      <w:numFmt w:val="bullet"/>
      <w:lvlText w:val="•"/>
      <w:lvlJc w:val="left"/>
      <w:pPr>
        <w:ind w:left="817" w:hanging="255"/>
      </w:pPr>
      <w:rPr>
        <w:rFonts w:hint="default"/>
        <w:lang w:val="id" w:eastAsia="en-US" w:bidi="ar-SA"/>
      </w:rPr>
    </w:lvl>
    <w:lvl w:ilvl="3" w:tplc="A27CE5EC">
      <w:numFmt w:val="bullet"/>
      <w:lvlText w:val="•"/>
      <w:lvlJc w:val="left"/>
      <w:pPr>
        <w:ind w:left="1045" w:hanging="255"/>
      </w:pPr>
      <w:rPr>
        <w:rFonts w:hint="default"/>
        <w:lang w:val="id" w:eastAsia="en-US" w:bidi="ar-SA"/>
      </w:rPr>
    </w:lvl>
    <w:lvl w:ilvl="4" w:tplc="1FBE15DA">
      <w:numFmt w:val="bullet"/>
      <w:lvlText w:val="•"/>
      <w:lvlJc w:val="left"/>
      <w:pPr>
        <w:ind w:left="1274" w:hanging="255"/>
      </w:pPr>
      <w:rPr>
        <w:rFonts w:hint="default"/>
        <w:lang w:val="id" w:eastAsia="en-US" w:bidi="ar-SA"/>
      </w:rPr>
    </w:lvl>
    <w:lvl w:ilvl="5" w:tplc="9F4A484C">
      <w:numFmt w:val="bullet"/>
      <w:lvlText w:val="•"/>
      <w:lvlJc w:val="left"/>
      <w:pPr>
        <w:ind w:left="1503" w:hanging="255"/>
      </w:pPr>
      <w:rPr>
        <w:rFonts w:hint="default"/>
        <w:lang w:val="id" w:eastAsia="en-US" w:bidi="ar-SA"/>
      </w:rPr>
    </w:lvl>
    <w:lvl w:ilvl="6" w:tplc="EC169906">
      <w:numFmt w:val="bullet"/>
      <w:lvlText w:val="•"/>
      <w:lvlJc w:val="left"/>
      <w:pPr>
        <w:ind w:left="1731" w:hanging="255"/>
      </w:pPr>
      <w:rPr>
        <w:rFonts w:hint="default"/>
        <w:lang w:val="id" w:eastAsia="en-US" w:bidi="ar-SA"/>
      </w:rPr>
    </w:lvl>
    <w:lvl w:ilvl="7" w:tplc="F5D6B8F4">
      <w:numFmt w:val="bullet"/>
      <w:lvlText w:val="•"/>
      <w:lvlJc w:val="left"/>
      <w:pPr>
        <w:ind w:left="1960" w:hanging="255"/>
      </w:pPr>
      <w:rPr>
        <w:rFonts w:hint="default"/>
        <w:lang w:val="id" w:eastAsia="en-US" w:bidi="ar-SA"/>
      </w:rPr>
    </w:lvl>
    <w:lvl w:ilvl="8" w:tplc="FD3EF5F2">
      <w:numFmt w:val="bullet"/>
      <w:lvlText w:val="•"/>
      <w:lvlJc w:val="left"/>
      <w:pPr>
        <w:ind w:left="2188" w:hanging="255"/>
      </w:pPr>
      <w:rPr>
        <w:rFonts w:hint="default"/>
        <w:lang w:val="id" w:eastAsia="en-US" w:bidi="ar-SA"/>
      </w:rPr>
    </w:lvl>
  </w:abstractNum>
  <w:abstractNum w:abstractNumId="1" w15:restartNumberingAfterBreak="0">
    <w:nsid w:val="6E63188E"/>
    <w:multiLevelType w:val="hybridMultilevel"/>
    <w:tmpl w:val="61D244AA"/>
    <w:lvl w:ilvl="0" w:tplc="88A0E20A">
      <w:numFmt w:val="bullet"/>
      <w:lvlText w:val=""/>
      <w:lvlJc w:val="left"/>
      <w:pPr>
        <w:ind w:left="360" w:hanging="25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FBAE7BA">
      <w:numFmt w:val="bullet"/>
      <w:lvlText w:val="•"/>
      <w:lvlJc w:val="left"/>
      <w:pPr>
        <w:ind w:left="588" w:hanging="255"/>
      </w:pPr>
      <w:rPr>
        <w:rFonts w:hint="default"/>
        <w:lang w:val="id" w:eastAsia="en-US" w:bidi="ar-SA"/>
      </w:rPr>
    </w:lvl>
    <w:lvl w:ilvl="2" w:tplc="4844C244">
      <w:numFmt w:val="bullet"/>
      <w:lvlText w:val="•"/>
      <w:lvlJc w:val="left"/>
      <w:pPr>
        <w:ind w:left="817" w:hanging="255"/>
      </w:pPr>
      <w:rPr>
        <w:rFonts w:hint="default"/>
        <w:lang w:val="id" w:eastAsia="en-US" w:bidi="ar-SA"/>
      </w:rPr>
    </w:lvl>
    <w:lvl w:ilvl="3" w:tplc="5874CCDA">
      <w:numFmt w:val="bullet"/>
      <w:lvlText w:val="•"/>
      <w:lvlJc w:val="left"/>
      <w:pPr>
        <w:ind w:left="1045" w:hanging="255"/>
      </w:pPr>
      <w:rPr>
        <w:rFonts w:hint="default"/>
        <w:lang w:val="id" w:eastAsia="en-US" w:bidi="ar-SA"/>
      </w:rPr>
    </w:lvl>
    <w:lvl w:ilvl="4" w:tplc="5DA872FA">
      <w:numFmt w:val="bullet"/>
      <w:lvlText w:val="•"/>
      <w:lvlJc w:val="left"/>
      <w:pPr>
        <w:ind w:left="1274" w:hanging="255"/>
      </w:pPr>
      <w:rPr>
        <w:rFonts w:hint="default"/>
        <w:lang w:val="id" w:eastAsia="en-US" w:bidi="ar-SA"/>
      </w:rPr>
    </w:lvl>
    <w:lvl w:ilvl="5" w:tplc="612C60C6">
      <w:numFmt w:val="bullet"/>
      <w:lvlText w:val="•"/>
      <w:lvlJc w:val="left"/>
      <w:pPr>
        <w:ind w:left="1503" w:hanging="255"/>
      </w:pPr>
      <w:rPr>
        <w:rFonts w:hint="default"/>
        <w:lang w:val="id" w:eastAsia="en-US" w:bidi="ar-SA"/>
      </w:rPr>
    </w:lvl>
    <w:lvl w:ilvl="6" w:tplc="0AF828F8">
      <w:numFmt w:val="bullet"/>
      <w:lvlText w:val="•"/>
      <w:lvlJc w:val="left"/>
      <w:pPr>
        <w:ind w:left="1731" w:hanging="255"/>
      </w:pPr>
      <w:rPr>
        <w:rFonts w:hint="default"/>
        <w:lang w:val="id" w:eastAsia="en-US" w:bidi="ar-SA"/>
      </w:rPr>
    </w:lvl>
    <w:lvl w:ilvl="7" w:tplc="1FB0EC32">
      <w:numFmt w:val="bullet"/>
      <w:lvlText w:val="•"/>
      <w:lvlJc w:val="left"/>
      <w:pPr>
        <w:ind w:left="1960" w:hanging="255"/>
      </w:pPr>
      <w:rPr>
        <w:rFonts w:hint="default"/>
        <w:lang w:val="id" w:eastAsia="en-US" w:bidi="ar-SA"/>
      </w:rPr>
    </w:lvl>
    <w:lvl w:ilvl="8" w:tplc="C1BE36B6">
      <w:numFmt w:val="bullet"/>
      <w:lvlText w:val="•"/>
      <w:lvlJc w:val="left"/>
      <w:pPr>
        <w:ind w:left="2188" w:hanging="255"/>
      </w:pPr>
      <w:rPr>
        <w:rFonts w:hint="default"/>
        <w:lang w:val="id" w:eastAsia="en-US" w:bidi="ar-SA"/>
      </w:rPr>
    </w:lvl>
  </w:abstractNum>
  <w:abstractNum w:abstractNumId="2" w15:restartNumberingAfterBreak="0">
    <w:nsid w:val="70DA239E"/>
    <w:multiLevelType w:val="hybridMultilevel"/>
    <w:tmpl w:val="285800E2"/>
    <w:lvl w:ilvl="0" w:tplc="2A06AED8">
      <w:start w:val="1"/>
      <w:numFmt w:val="upperLetter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31CCCE82">
      <w:start w:val="1"/>
      <w:numFmt w:val="decimal"/>
      <w:lvlText w:val="%2."/>
      <w:lvlJc w:val="left"/>
      <w:pPr>
        <w:ind w:left="821" w:hanging="351"/>
        <w:jc w:val="left"/>
      </w:pPr>
      <w:rPr>
        <w:rFonts w:hint="default"/>
        <w:spacing w:val="-2"/>
        <w:w w:val="100"/>
        <w:lang w:val="id" w:eastAsia="en-US" w:bidi="ar-SA"/>
      </w:rPr>
    </w:lvl>
    <w:lvl w:ilvl="2" w:tplc="D8ACE474">
      <w:numFmt w:val="bullet"/>
      <w:lvlText w:val="•"/>
      <w:lvlJc w:val="left"/>
      <w:pPr>
        <w:ind w:left="1822" w:hanging="351"/>
      </w:pPr>
      <w:rPr>
        <w:rFonts w:hint="default"/>
        <w:lang w:val="id" w:eastAsia="en-US" w:bidi="ar-SA"/>
      </w:rPr>
    </w:lvl>
    <w:lvl w:ilvl="3" w:tplc="CEAA0BDE">
      <w:numFmt w:val="bullet"/>
      <w:lvlText w:val="•"/>
      <w:lvlJc w:val="left"/>
      <w:pPr>
        <w:ind w:left="2825" w:hanging="351"/>
      </w:pPr>
      <w:rPr>
        <w:rFonts w:hint="default"/>
        <w:lang w:val="id" w:eastAsia="en-US" w:bidi="ar-SA"/>
      </w:rPr>
    </w:lvl>
    <w:lvl w:ilvl="4" w:tplc="A0D6C6A6">
      <w:numFmt w:val="bullet"/>
      <w:lvlText w:val="•"/>
      <w:lvlJc w:val="left"/>
      <w:pPr>
        <w:ind w:left="3828" w:hanging="351"/>
      </w:pPr>
      <w:rPr>
        <w:rFonts w:hint="default"/>
        <w:lang w:val="id" w:eastAsia="en-US" w:bidi="ar-SA"/>
      </w:rPr>
    </w:lvl>
    <w:lvl w:ilvl="5" w:tplc="73AE7C36">
      <w:numFmt w:val="bullet"/>
      <w:lvlText w:val="•"/>
      <w:lvlJc w:val="left"/>
      <w:pPr>
        <w:ind w:left="4830" w:hanging="351"/>
      </w:pPr>
      <w:rPr>
        <w:rFonts w:hint="default"/>
        <w:lang w:val="id" w:eastAsia="en-US" w:bidi="ar-SA"/>
      </w:rPr>
    </w:lvl>
    <w:lvl w:ilvl="6" w:tplc="9022D1A6">
      <w:numFmt w:val="bullet"/>
      <w:lvlText w:val="•"/>
      <w:lvlJc w:val="left"/>
      <w:pPr>
        <w:ind w:left="5833" w:hanging="351"/>
      </w:pPr>
      <w:rPr>
        <w:rFonts w:hint="default"/>
        <w:lang w:val="id" w:eastAsia="en-US" w:bidi="ar-SA"/>
      </w:rPr>
    </w:lvl>
    <w:lvl w:ilvl="7" w:tplc="78AE434E">
      <w:numFmt w:val="bullet"/>
      <w:lvlText w:val="•"/>
      <w:lvlJc w:val="left"/>
      <w:pPr>
        <w:ind w:left="6836" w:hanging="351"/>
      </w:pPr>
      <w:rPr>
        <w:rFonts w:hint="default"/>
        <w:lang w:val="id" w:eastAsia="en-US" w:bidi="ar-SA"/>
      </w:rPr>
    </w:lvl>
    <w:lvl w:ilvl="8" w:tplc="800025D0">
      <w:numFmt w:val="bullet"/>
      <w:lvlText w:val="•"/>
      <w:lvlJc w:val="left"/>
      <w:pPr>
        <w:ind w:left="7838" w:hanging="351"/>
      </w:pPr>
      <w:rPr>
        <w:rFonts w:hint="default"/>
        <w:lang w:val="id" w:eastAsia="en-US" w:bidi="ar-SA"/>
      </w:rPr>
    </w:lvl>
  </w:abstractNum>
  <w:num w:numId="1" w16cid:durableId="2102290421">
    <w:abstractNumId w:val="0"/>
  </w:num>
  <w:num w:numId="2" w16cid:durableId="1354188948">
    <w:abstractNumId w:val="1"/>
  </w:num>
  <w:num w:numId="3" w16cid:durableId="1270700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1503"/>
    <w:rsid w:val="003F6039"/>
    <w:rsid w:val="00654BF4"/>
    <w:rsid w:val="00875D3C"/>
    <w:rsid w:val="00CD4CB2"/>
    <w:rsid w:val="00D41503"/>
    <w:rsid w:val="00E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470119EB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1"/>
      <w:ind w:left="105" w:firstLine="187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Heading3Char">
    <w:name w:val="Heading 3 Char"/>
    <w:basedOn w:val="DefaultParagraphFont"/>
    <w:link w:val="Heading3"/>
    <w:uiPriority w:val="9"/>
    <w:rsid w:val="003F60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riska.pristiani.pasca</cp:lastModifiedBy>
  <cp:revision>4</cp:revision>
  <dcterms:created xsi:type="dcterms:W3CDTF">2022-06-17T06:33:00Z</dcterms:created>
  <dcterms:modified xsi:type="dcterms:W3CDTF">2022-06-17T12:15:00Z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